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6597" w14:textId="77777777" w:rsidR="00A41A8B" w:rsidRDefault="00B217C2">
      <w:pPr>
        <w:pBdr>
          <w:top w:val="none" w:sz="0" w:space="0" w:color="auto"/>
          <w:left w:val="none" w:sz="0" w:space="0" w:color="auto"/>
          <w:bottom w:val="none" w:sz="0" w:space="0" w:color="auto"/>
          <w:right w:val="none" w:sz="0" w:space="0" w:color="auto"/>
        </w:pBdr>
        <w:spacing w:after="183" w:line="259" w:lineRule="auto"/>
        <w:ind w:left="665" w:firstLine="0"/>
        <w:jc w:val="center"/>
      </w:pPr>
      <w:r>
        <w:rPr>
          <w:rFonts w:ascii="Calibri" w:eastAsia="Calibri" w:hAnsi="Calibri" w:cs="Calibri"/>
          <w:b/>
          <w:color w:val="6E2B62"/>
          <w:sz w:val="36"/>
        </w:rPr>
        <w:t xml:space="preserve"> </w:t>
      </w:r>
    </w:p>
    <w:p w14:paraId="1F810436" w14:textId="77777777" w:rsidR="00A41A8B" w:rsidRDefault="00B217C2">
      <w:pPr>
        <w:pBdr>
          <w:top w:val="none" w:sz="0" w:space="0" w:color="auto"/>
          <w:left w:val="none" w:sz="0" w:space="0" w:color="auto"/>
          <w:bottom w:val="none" w:sz="0" w:space="0" w:color="auto"/>
          <w:right w:val="none" w:sz="0" w:space="0" w:color="auto"/>
        </w:pBdr>
        <w:spacing w:after="112" w:line="259" w:lineRule="auto"/>
        <w:ind w:left="665" w:firstLine="0"/>
        <w:jc w:val="center"/>
      </w:pPr>
      <w:r>
        <w:rPr>
          <w:rFonts w:ascii="Calibri" w:eastAsia="Calibri" w:hAnsi="Calibri" w:cs="Calibri"/>
          <w:b/>
          <w:color w:val="6E2B62"/>
          <w:sz w:val="36"/>
        </w:rPr>
        <w:t xml:space="preserve"> </w:t>
      </w:r>
    </w:p>
    <w:p w14:paraId="338B417E" w14:textId="1DBC9806" w:rsidR="00A41A8B" w:rsidRDefault="00AE74DE">
      <w:pPr>
        <w:pBdr>
          <w:top w:val="none" w:sz="0" w:space="0" w:color="auto"/>
          <w:left w:val="none" w:sz="0" w:space="0" w:color="auto"/>
          <w:bottom w:val="none" w:sz="0" w:space="0" w:color="auto"/>
          <w:right w:val="none" w:sz="0" w:space="0" w:color="auto"/>
        </w:pBdr>
        <w:spacing w:after="89" w:line="259" w:lineRule="auto"/>
        <w:ind w:left="0" w:firstLine="0"/>
        <w:jc w:val="right"/>
      </w:pPr>
      <w:r w:rsidRPr="00AE74DE">
        <w:rPr>
          <w:rFonts w:ascii="Calibri" w:eastAsia="Calibri" w:hAnsi="Calibri" w:cs="Calibri"/>
          <w:b/>
          <w:noProof/>
          <w:color w:val="6E2B62"/>
          <w:sz w:val="36"/>
        </w:rPr>
        <w:drawing>
          <wp:inline distT="0" distB="0" distL="0" distR="0" wp14:anchorId="6720E74F" wp14:editId="2DAD8EB2">
            <wp:extent cx="6113780" cy="3134360"/>
            <wp:effectExtent l="0" t="0" r="1270" b="8890"/>
            <wp:docPr id="62325644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256441" name="Picture 1" descr="A logo for a company&#10;&#10;Description automatically generated"/>
                    <pic:cNvPicPr/>
                  </pic:nvPicPr>
                  <pic:blipFill>
                    <a:blip r:embed="rId5"/>
                    <a:stretch>
                      <a:fillRect/>
                    </a:stretch>
                  </pic:blipFill>
                  <pic:spPr>
                    <a:xfrm>
                      <a:off x="0" y="0"/>
                      <a:ext cx="6113780" cy="3134360"/>
                    </a:xfrm>
                    <a:prstGeom prst="rect">
                      <a:avLst/>
                    </a:prstGeom>
                  </pic:spPr>
                </pic:pic>
              </a:graphicData>
            </a:graphic>
          </wp:inline>
        </w:drawing>
      </w:r>
      <w:r w:rsidR="00B217C2">
        <w:rPr>
          <w:rFonts w:ascii="Calibri" w:eastAsia="Calibri" w:hAnsi="Calibri" w:cs="Calibri"/>
          <w:b/>
          <w:color w:val="6E2B62"/>
          <w:sz w:val="36"/>
        </w:rPr>
        <w:t xml:space="preserve"> </w:t>
      </w:r>
    </w:p>
    <w:p w14:paraId="005C4942" w14:textId="77777777" w:rsidR="00A41A8B" w:rsidRDefault="00B217C2">
      <w:pPr>
        <w:pBdr>
          <w:top w:val="none" w:sz="0" w:space="0" w:color="auto"/>
          <w:left w:val="none" w:sz="0" w:space="0" w:color="auto"/>
          <w:bottom w:val="none" w:sz="0" w:space="0" w:color="auto"/>
          <w:right w:val="none" w:sz="0" w:space="0" w:color="auto"/>
        </w:pBdr>
        <w:spacing w:after="183" w:line="259" w:lineRule="auto"/>
        <w:ind w:left="665" w:firstLine="0"/>
        <w:jc w:val="center"/>
      </w:pPr>
      <w:r>
        <w:rPr>
          <w:rFonts w:ascii="Calibri" w:eastAsia="Calibri" w:hAnsi="Calibri" w:cs="Calibri"/>
          <w:b/>
          <w:color w:val="6E2B62"/>
          <w:sz w:val="36"/>
        </w:rPr>
        <w:t xml:space="preserve"> </w:t>
      </w:r>
    </w:p>
    <w:p w14:paraId="6F730B37" w14:textId="77777777" w:rsidR="00A41A8B" w:rsidRDefault="00B217C2">
      <w:pPr>
        <w:pBdr>
          <w:top w:val="none" w:sz="0" w:space="0" w:color="auto"/>
          <w:left w:val="none" w:sz="0" w:space="0" w:color="auto"/>
          <w:bottom w:val="none" w:sz="0" w:space="0" w:color="auto"/>
          <w:right w:val="none" w:sz="0" w:space="0" w:color="auto"/>
        </w:pBdr>
        <w:spacing w:after="185" w:line="259" w:lineRule="auto"/>
        <w:ind w:left="665" w:firstLine="0"/>
        <w:jc w:val="center"/>
      </w:pPr>
      <w:r>
        <w:rPr>
          <w:rFonts w:ascii="Calibri" w:eastAsia="Calibri" w:hAnsi="Calibri" w:cs="Calibri"/>
          <w:b/>
          <w:color w:val="6E2B62"/>
          <w:sz w:val="36"/>
        </w:rPr>
        <w:t xml:space="preserve"> </w:t>
      </w:r>
    </w:p>
    <w:p w14:paraId="2B823D8F" w14:textId="77777777" w:rsidR="00A41A8B" w:rsidRPr="00AE74DE" w:rsidRDefault="00B217C2">
      <w:pPr>
        <w:pBdr>
          <w:top w:val="none" w:sz="0" w:space="0" w:color="auto"/>
          <w:left w:val="none" w:sz="0" w:space="0" w:color="auto"/>
          <w:bottom w:val="none" w:sz="0" w:space="0" w:color="auto"/>
          <w:right w:val="none" w:sz="0" w:space="0" w:color="auto"/>
        </w:pBdr>
        <w:spacing w:after="184" w:line="259" w:lineRule="auto"/>
        <w:ind w:left="594" w:right="1"/>
        <w:jc w:val="center"/>
        <w:rPr>
          <w:color w:val="3A7C22" w:themeColor="accent6" w:themeShade="BF"/>
        </w:rPr>
      </w:pPr>
      <w:r w:rsidRPr="00AE74DE">
        <w:rPr>
          <w:rFonts w:ascii="Calibri" w:eastAsia="Calibri" w:hAnsi="Calibri" w:cs="Calibri"/>
          <w:b/>
          <w:color w:val="3A7C22" w:themeColor="accent6" w:themeShade="BF"/>
          <w:sz w:val="36"/>
        </w:rPr>
        <w:t xml:space="preserve">LASTENSUOJELUPALVELUIDEN </w:t>
      </w:r>
    </w:p>
    <w:p w14:paraId="3E80737C" w14:textId="77777777" w:rsidR="00A41A8B" w:rsidRPr="00AE74DE" w:rsidRDefault="00B217C2">
      <w:pPr>
        <w:pBdr>
          <w:top w:val="none" w:sz="0" w:space="0" w:color="auto"/>
          <w:left w:val="none" w:sz="0" w:space="0" w:color="auto"/>
          <w:bottom w:val="none" w:sz="0" w:space="0" w:color="auto"/>
          <w:right w:val="none" w:sz="0" w:space="0" w:color="auto"/>
        </w:pBdr>
        <w:spacing w:after="184" w:line="259" w:lineRule="auto"/>
        <w:ind w:left="594"/>
        <w:jc w:val="center"/>
        <w:rPr>
          <w:color w:val="3A7C22" w:themeColor="accent6" w:themeShade="BF"/>
        </w:rPr>
      </w:pPr>
      <w:r w:rsidRPr="00AE74DE">
        <w:rPr>
          <w:rFonts w:ascii="Calibri" w:eastAsia="Calibri" w:hAnsi="Calibri" w:cs="Calibri"/>
          <w:b/>
          <w:color w:val="3A7C22" w:themeColor="accent6" w:themeShade="BF"/>
          <w:sz w:val="36"/>
        </w:rPr>
        <w:t xml:space="preserve">OMAVALVONTASUUNNITELMA </w:t>
      </w:r>
    </w:p>
    <w:p w14:paraId="60DB4266" w14:textId="77777777" w:rsidR="00A41A8B" w:rsidRDefault="00B217C2">
      <w:pPr>
        <w:pBdr>
          <w:top w:val="none" w:sz="0" w:space="0" w:color="auto"/>
          <w:left w:val="none" w:sz="0" w:space="0" w:color="auto"/>
          <w:bottom w:val="none" w:sz="0" w:space="0" w:color="auto"/>
          <w:right w:val="none" w:sz="0" w:space="0" w:color="auto"/>
        </w:pBdr>
        <w:spacing w:after="257" w:line="259" w:lineRule="auto"/>
        <w:ind w:left="665" w:firstLine="0"/>
        <w:jc w:val="center"/>
      </w:pPr>
      <w:r>
        <w:rPr>
          <w:rFonts w:ascii="Calibri" w:eastAsia="Calibri" w:hAnsi="Calibri" w:cs="Calibri"/>
          <w:b/>
          <w:color w:val="43B02A"/>
          <w:sz w:val="36"/>
        </w:rPr>
        <w:t xml:space="preserve"> </w:t>
      </w:r>
    </w:p>
    <w:p w14:paraId="4C0686D8" w14:textId="77777777" w:rsidR="00A41A8B" w:rsidRDefault="00B217C2">
      <w:pPr>
        <w:pBdr>
          <w:top w:val="none" w:sz="0" w:space="0" w:color="auto"/>
          <w:left w:val="none" w:sz="0" w:space="0" w:color="auto"/>
          <w:bottom w:val="none" w:sz="0" w:space="0" w:color="auto"/>
          <w:right w:val="none" w:sz="0" w:space="0" w:color="auto"/>
        </w:pBdr>
        <w:spacing w:after="23" w:line="259" w:lineRule="auto"/>
        <w:ind w:left="569" w:firstLine="0"/>
      </w:pPr>
      <w:r>
        <w:rPr>
          <w:b/>
          <w:color w:val="00B050"/>
          <w:sz w:val="44"/>
        </w:rPr>
        <w:t xml:space="preserve"> </w:t>
      </w:r>
    </w:p>
    <w:p w14:paraId="316FF2E6" w14:textId="77777777" w:rsidR="00A41A8B" w:rsidRDefault="00B217C2">
      <w:pPr>
        <w:pBdr>
          <w:top w:val="none" w:sz="0" w:space="0" w:color="auto"/>
          <w:left w:val="none" w:sz="0" w:space="0" w:color="auto"/>
          <w:bottom w:val="none" w:sz="0" w:space="0" w:color="auto"/>
          <w:right w:val="none" w:sz="0" w:space="0" w:color="auto"/>
        </w:pBdr>
        <w:spacing w:after="115" w:line="259" w:lineRule="auto"/>
        <w:ind w:left="569" w:firstLine="0"/>
      </w:pPr>
      <w:r>
        <w:rPr>
          <w:rFonts w:ascii="Times New Roman" w:eastAsia="Times New Roman" w:hAnsi="Times New Roman" w:cs="Times New Roman"/>
        </w:rPr>
        <w:t xml:space="preserve"> </w:t>
      </w:r>
    </w:p>
    <w:p w14:paraId="2EC620A5" w14:textId="77777777" w:rsidR="00A41A8B" w:rsidRDefault="00B217C2">
      <w:pPr>
        <w:pBdr>
          <w:top w:val="none" w:sz="0" w:space="0" w:color="auto"/>
          <w:left w:val="none" w:sz="0" w:space="0" w:color="auto"/>
          <w:bottom w:val="none" w:sz="0" w:space="0" w:color="auto"/>
          <w:right w:val="none" w:sz="0" w:space="0" w:color="auto"/>
        </w:pBdr>
        <w:spacing w:after="112" w:line="259" w:lineRule="auto"/>
        <w:ind w:left="643" w:firstLine="0"/>
        <w:jc w:val="center"/>
      </w:pPr>
      <w:r>
        <w:rPr>
          <w:rFonts w:ascii="Times New Roman" w:eastAsia="Times New Roman" w:hAnsi="Times New Roman" w:cs="Times New Roman"/>
        </w:rPr>
        <w:t xml:space="preserve"> </w:t>
      </w:r>
    </w:p>
    <w:p w14:paraId="1CE30586" w14:textId="072B545A" w:rsidR="00CF0182" w:rsidRPr="00AE74DE" w:rsidRDefault="00B217C2" w:rsidP="00AE74DE">
      <w:pPr>
        <w:pBdr>
          <w:top w:val="none" w:sz="0" w:space="0" w:color="auto"/>
          <w:left w:val="none" w:sz="0" w:space="0" w:color="auto"/>
          <w:bottom w:val="none" w:sz="0" w:space="0" w:color="auto"/>
          <w:right w:val="none" w:sz="0" w:space="0" w:color="auto"/>
        </w:pBdr>
        <w:spacing w:after="4186" w:line="259" w:lineRule="auto"/>
        <w:ind w:left="569" w:firstLine="0"/>
        <w:rPr>
          <w:rFonts w:ascii="Times New Roman" w:eastAsia="Times New Roman" w:hAnsi="Times New Roman" w:cs="Times New Roman"/>
        </w:rPr>
      </w:pPr>
      <w:r>
        <w:rPr>
          <w:rFonts w:ascii="Times New Roman" w:eastAsia="Times New Roman" w:hAnsi="Times New Roman" w:cs="Times New Roman"/>
        </w:rPr>
        <w:t xml:space="preserve"> </w:t>
      </w:r>
    </w:p>
    <w:p w14:paraId="6A7C1535" w14:textId="77777777" w:rsidR="00A41A8B" w:rsidRDefault="00B217C2">
      <w:pPr>
        <w:pBdr>
          <w:top w:val="none" w:sz="0" w:space="0" w:color="auto"/>
          <w:left w:val="none" w:sz="0" w:space="0" w:color="auto"/>
          <w:bottom w:val="none" w:sz="0" w:space="0" w:color="auto"/>
          <w:right w:val="none" w:sz="0" w:space="0" w:color="auto"/>
        </w:pBdr>
        <w:spacing w:after="112" w:line="259" w:lineRule="auto"/>
        <w:ind w:left="643" w:firstLine="0"/>
        <w:jc w:val="center"/>
      </w:pPr>
      <w:r>
        <w:rPr>
          <w:rFonts w:ascii="Times New Roman" w:eastAsia="Times New Roman" w:hAnsi="Times New Roman" w:cs="Times New Roman"/>
        </w:rPr>
        <w:lastRenderedPageBreak/>
        <w:t xml:space="preserve"> </w:t>
      </w:r>
    </w:p>
    <w:p w14:paraId="35467430" w14:textId="77777777" w:rsidR="00A41A8B" w:rsidRDefault="00B217C2">
      <w:pPr>
        <w:pBdr>
          <w:top w:val="none" w:sz="0" w:space="0" w:color="auto"/>
          <w:left w:val="none" w:sz="0" w:space="0" w:color="auto"/>
          <w:bottom w:val="none" w:sz="0" w:space="0" w:color="auto"/>
          <w:right w:val="none" w:sz="0" w:space="0" w:color="auto"/>
        </w:pBdr>
        <w:spacing w:after="0" w:line="259" w:lineRule="auto"/>
        <w:ind w:left="569" w:firstLine="0"/>
      </w:pPr>
      <w:r>
        <w:rPr>
          <w:rFonts w:ascii="Times New Roman" w:eastAsia="Times New Roman" w:hAnsi="Times New Roman" w:cs="Times New Roman"/>
        </w:rPr>
        <w:t xml:space="preserve"> </w:t>
      </w:r>
    </w:p>
    <w:p w14:paraId="6AE42F6D" w14:textId="77777777" w:rsidR="00A41A8B" w:rsidRDefault="00B217C2">
      <w:pPr>
        <w:pBdr>
          <w:top w:val="none" w:sz="0" w:space="0" w:color="auto"/>
          <w:left w:val="none" w:sz="0" w:space="0" w:color="auto"/>
          <w:bottom w:val="none" w:sz="0" w:space="0" w:color="auto"/>
          <w:right w:val="none" w:sz="0" w:space="0" w:color="auto"/>
        </w:pBdr>
        <w:spacing w:after="105" w:line="259" w:lineRule="auto"/>
        <w:ind w:left="-5"/>
      </w:pPr>
      <w:r>
        <w:rPr>
          <w:b/>
          <w:sz w:val="22"/>
        </w:rPr>
        <w:t xml:space="preserve">Sisällysluettelo </w:t>
      </w:r>
    </w:p>
    <w:p w14:paraId="4EFC4835" w14:textId="77777777" w:rsidR="00A41A8B" w:rsidRDefault="00B217C2">
      <w:pPr>
        <w:pBdr>
          <w:top w:val="none" w:sz="0" w:space="0" w:color="auto"/>
          <w:left w:val="none" w:sz="0" w:space="0" w:color="auto"/>
          <w:bottom w:val="none" w:sz="0" w:space="0" w:color="auto"/>
          <w:right w:val="none" w:sz="0" w:space="0" w:color="auto"/>
        </w:pBdr>
        <w:spacing w:after="105" w:line="259" w:lineRule="auto"/>
        <w:ind w:left="0" w:firstLine="0"/>
      </w:pPr>
      <w:r>
        <w:rPr>
          <w:sz w:val="22"/>
        </w:rPr>
        <w:t xml:space="preserve"> </w:t>
      </w:r>
    </w:p>
    <w:sdt>
      <w:sdtPr>
        <w:rPr>
          <w:b w:val="0"/>
          <w:sz w:val="24"/>
        </w:rPr>
        <w:id w:val="615563467"/>
        <w:docPartObj>
          <w:docPartGallery w:val="Table of Contents"/>
        </w:docPartObj>
      </w:sdtPr>
      <w:sdtEndPr/>
      <w:sdtContent>
        <w:p w14:paraId="5AED5815" w14:textId="4F897A70" w:rsidR="0004566D" w:rsidRDefault="00B217C2">
          <w:pPr>
            <w:pStyle w:val="Sisluet1"/>
            <w:tabs>
              <w:tab w:val="left" w:pos="720"/>
              <w:tab w:val="right" w:leader="dot" w:pos="9618"/>
            </w:tabs>
            <w:rPr>
              <w:rFonts w:asciiTheme="minorHAnsi" w:eastAsiaTheme="minorEastAsia" w:hAnsiTheme="minorHAnsi" w:cstheme="minorBidi"/>
              <w:b w:val="0"/>
              <w:noProof/>
              <w:color w:val="auto"/>
              <w:sz w:val="24"/>
            </w:rPr>
          </w:pPr>
          <w:r>
            <w:fldChar w:fldCharType="begin"/>
          </w:r>
          <w:r>
            <w:instrText xml:space="preserve"> TOC \o "1-3" \h \z \u </w:instrText>
          </w:r>
          <w:r>
            <w:fldChar w:fldCharType="separate"/>
          </w:r>
          <w:hyperlink w:anchor="_Toc187653658" w:history="1">
            <w:r w:rsidR="0004566D" w:rsidRPr="00403F34">
              <w:rPr>
                <w:rStyle w:val="Hyperlinkki"/>
                <w:bCs/>
                <w:noProof/>
              </w:rPr>
              <w:t>1</w:t>
            </w:r>
            <w:r w:rsidR="0004566D">
              <w:rPr>
                <w:rFonts w:asciiTheme="minorHAnsi" w:eastAsiaTheme="minorEastAsia" w:hAnsiTheme="minorHAnsi" w:cstheme="minorBidi"/>
                <w:b w:val="0"/>
                <w:noProof/>
                <w:color w:val="auto"/>
                <w:sz w:val="24"/>
              </w:rPr>
              <w:tab/>
            </w:r>
            <w:r w:rsidR="0004566D" w:rsidRPr="00403F34">
              <w:rPr>
                <w:rStyle w:val="Hyperlinkki"/>
                <w:noProof/>
              </w:rPr>
              <w:t>PALVELUNTUOTTAJAN JA PALVELUYKSIKÖN PERUSTIEDOT</w:t>
            </w:r>
            <w:r w:rsidR="0004566D">
              <w:rPr>
                <w:noProof/>
                <w:webHidden/>
              </w:rPr>
              <w:tab/>
            </w:r>
            <w:r w:rsidR="0004566D">
              <w:rPr>
                <w:noProof/>
                <w:webHidden/>
              </w:rPr>
              <w:fldChar w:fldCharType="begin"/>
            </w:r>
            <w:r w:rsidR="0004566D">
              <w:rPr>
                <w:noProof/>
                <w:webHidden/>
              </w:rPr>
              <w:instrText xml:space="preserve"> PAGEREF _Toc187653658 \h </w:instrText>
            </w:r>
            <w:r w:rsidR="0004566D">
              <w:rPr>
                <w:noProof/>
                <w:webHidden/>
              </w:rPr>
            </w:r>
            <w:r w:rsidR="0004566D">
              <w:rPr>
                <w:noProof/>
                <w:webHidden/>
              </w:rPr>
              <w:fldChar w:fldCharType="separate"/>
            </w:r>
            <w:r w:rsidR="0004566D">
              <w:rPr>
                <w:noProof/>
                <w:webHidden/>
              </w:rPr>
              <w:t>3</w:t>
            </w:r>
            <w:r w:rsidR="0004566D">
              <w:rPr>
                <w:noProof/>
                <w:webHidden/>
              </w:rPr>
              <w:fldChar w:fldCharType="end"/>
            </w:r>
          </w:hyperlink>
        </w:p>
        <w:p w14:paraId="5E590E8B" w14:textId="2CE7C62E" w:rsidR="0004566D" w:rsidRDefault="0004566D">
          <w:pPr>
            <w:pStyle w:val="Sisluet2"/>
            <w:tabs>
              <w:tab w:val="left" w:pos="720"/>
              <w:tab w:val="right" w:leader="dot" w:pos="9618"/>
            </w:tabs>
            <w:rPr>
              <w:rFonts w:asciiTheme="minorHAnsi" w:eastAsiaTheme="minorEastAsia" w:hAnsiTheme="minorHAnsi" w:cstheme="minorBidi"/>
              <w:noProof/>
              <w:color w:val="auto"/>
              <w:sz w:val="24"/>
            </w:rPr>
          </w:pPr>
          <w:hyperlink w:anchor="_Toc187653659" w:history="1">
            <w:r w:rsidRPr="00403F34">
              <w:rPr>
                <w:rStyle w:val="Hyperlinkki"/>
                <w:bCs/>
                <w:noProof/>
              </w:rPr>
              <w:t>1.1</w:t>
            </w:r>
            <w:r>
              <w:rPr>
                <w:rFonts w:asciiTheme="minorHAnsi" w:eastAsiaTheme="minorEastAsia" w:hAnsiTheme="minorHAnsi" w:cstheme="minorBidi"/>
                <w:noProof/>
                <w:color w:val="auto"/>
                <w:sz w:val="24"/>
              </w:rPr>
              <w:tab/>
            </w:r>
            <w:r w:rsidRPr="00403F34">
              <w:rPr>
                <w:rStyle w:val="Hyperlinkki"/>
                <w:noProof/>
              </w:rPr>
              <w:t>Toiminta-ajatus ja toimintaperiaatteet</w:t>
            </w:r>
            <w:r>
              <w:rPr>
                <w:noProof/>
                <w:webHidden/>
              </w:rPr>
              <w:tab/>
            </w:r>
            <w:r>
              <w:rPr>
                <w:noProof/>
                <w:webHidden/>
              </w:rPr>
              <w:fldChar w:fldCharType="begin"/>
            </w:r>
            <w:r>
              <w:rPr>
                <w:noProof/>
                <w:webHidden/>
              </w:rPr>
              <w:instrText xml:space="preserve"> PAGEREF _Toc187653659 \h </w:instrText>
            </w:r>
            <w:r>
              <w:rPr>
                <w:noProof/>
                <w:webHidden/>
              </w:rPr>
            </w:r>
            <w:r>
              <w:rPr>
                <w:noProof/>
                <w:webHidden/>
              </w:rPr>
              <w:fldChar w:fldCharType="separate"/>
            </w:r>
            <w:r>
              <w:rPr>
                <w:noProof/>
                <w:webHidden/>
              </w:rPr>
              <w:t>5</w:t>
            </w:r>
            <w:r>
              <w:rPr>
                <w:noProof/>
                <w:webHidden/>
              </w:rPr>
              <w:fldChar w:fldCharType="end"/>
            </w:r>
          </w:hyperlink>
        </w:p>
        <w:p w14:paraId="198FE070" w14:textId="55199D18" w:rsidR="0004566D" w:rsidRDefault="0004566D">
          <w:pPr>
            <w:pStyle w:val="Sisluet1"/>
            <w:tabs>
              <w:tab w:val="left" w:pos="720"/>
              <w:tab w:val="right" w:leader="dot" w:pos="9618"/>
            </w:tabs>
            <w:rPr>
              <w:rFonts w:asciiTheme="minorHAnsi" w:eastAsiaTheme="minorEastAsia" w:hAnsiTheme="minorHAnsi" w:cstheme="minorBidi"/>
              <w:b w:val="0"/>
              <w:noProof/>
              <w:color w:val="auto"/>
              <w:sz w:val="24"/>
            </w:rPr>
          </w:pPr>
          <w:hyperlink w:anchor="_Toc187653660" w:history="1">
            <w:r w:rsidRPr="00403F34">
              <w:rPr>
                <w:rStyle w:val="Hyperlinkki"/>
                <w:noProof/>
              </w:rPr>
              <w:t>2.</w:t>
            </w:r>
            <w:r>
              <w:rPr>
                <w:rFonts w:asciiTheme="minorHAnsi" w:eastAsiaTheme="minorEastAsia" w:hAnsiTheme="minorHAnsi" w:cstheme="minorBidi"/>
                <w:b w:val="0"/>
                <w:noProof/>
                <w:color w:val="auto"/>
                <w:sz w:val="24"/>
              </w:rPr>
              <w:tab/>
            </w:r>
            <w:r w:rsidRPr="00403F34">
              <w:rPr>
                <w:rStyle w:val="Hyperlinkki"/>
                <w:noProof/>
              </w:rPr>
              <w:t>ASIAKAS- JA POTILASTURVALLISUUS</w:t>
            </w:r>
            <w:r>
              <w:rPr>
                <w:noProof/>
                <w:webHidden/>
              </w:rPr>
              <w:tab/>
            </w:r>
            <w:r>
              <w:rPr>
                <w:noProof/>
                <w:webHidden/>
              </w:rPr>
              <w:fldChar w:fldCharType="begin"/>
            </w:r>
            <w:r>
              <w:rPr>
                <w:noProof/>
                <w:webHidden/>
              </w:rPr>
              <w:instrText xml:space="preserve"> PAGEREF _Toc187653660 \h </w:instrText>
            </w:r>
            <w:r>
              <w:rPr>
                <w:noProof/>
                <w:webHidden/>
              </w:rPr>
            </w:r>
            <w:r>
              <w:rPr>
                <w:noProof/>
                <w:webHidden/>
              </w:rPr>
              <w:fldChar w:fldCharType="separate"/>
            </w:r>
            <w:r>
              <w:rPr>
                <w:noProof/>
                <w:webHidden/>
              </w:rPr>
              <w:t>7</w:t>
            </w:r>
            <w:r>
              <w:rPr>
                <w:noProof/>
                <w:webHidden/>
              </w:rPr>
              <w:fldChar w:fldCharType="end"/>
            </w:r>
          </w:hyperlink>
        </w:p>
        <w:p w14:paraId="3FA1D86B" w14:textId="2C481079" w:rsidR="0004566D" w:rsidRDefault="0004566D">
          <w:pPr>
            <w:pStyle w:val="Sisluet2"/>
            <w:tabs>
              <w:tab w:val="left" w:pos="720"/>
              <w:tab w:val="right" w:leader="dot" w:pos="9618"/>
            </w:tabs>
            <w:rPr>
              <w:rFonts w:asciiTheme="minorHAnsi" w:eastAsiaTheme="minorEastAsia" w:hAnsiTheme="minorHAnsi" w:cstheme="minorBidi"/>
              <w:noProof/>
              <w:color w:val="auto"/>
              <w:sz w:val="24"/>
            </w:rPr>
          </w:pPr>
          <w:hyperlink w:anchor="_Toc187653662" w:history="1">
            <w:r w:rsidRPr="00403F34">
              <w:rPr>
                <w:rStyle w:val="Hyperlinkki"/>
                <w:bCs/>
                <w:noProof/>
              </w:rPr>
              <w:t>2.1</w:t>
            </w:r>
            <w:r>
              <w:rPr>
                <w:rFonts w:asciiTheme="minorHAnsi" w:eastAsiaTheme="minorEastAsia" w:hAnsiTheme="minorHAnsi" w:cstheme="minorBidi"/>
                <w:noProof/>
                <w:color w:val="auto"/>
                <w:sz w:val="24"/>
              </w:rPr>
              <w:tab/>
            </w:r>
            <w:r w:rsidRPr="00403F34">
              <w:rPr>
                <w:rStyle w:val="Hyperlinkki"/>
                <w:noProof/>
              </w:rPr>
              <w:t>Palvelujen laadulliset edellytykset</w:t>
            </w:r>
            <w:r>
              <w:rPr>
                <w:noProof/>
                <w:webHidden/>
              </w:rPr>
              <w:tab/>
            </w:r>
            <w:r>
              <w:rPr>
                <w:noProof/>
                <w:webHidden/>
              </w:rPr>
              <w:fldChar w:fldCharType="begin"/>
            </w:r>
            <w:r>
              <w:rPr>
                <w:noProof/>
                <w:webHidden/>
              </w:rPr>
              <w:instrText xml:space="preserve"> PAGEREF _Toc187653662 \h </w:instrText>
            </w:r>
            <w:r>
              <w:rPr>
                <w:noProof/>
                <w:webHidden/>
              </w:rPr>
            </w:r>
            <w:r>
              <w:rPr>
                <w:noProof/>
                <w:webHidden/>
              </w:rPr>
              <w:fldChar w:fldCharType="separate"/>
            </w:r>
            <w:r>
              <w:rPr>
                <w:noProof/>
                <w:webHidden/>
              </w:rPr>
              <w:t>7</w:t>
            </w:r>
            <w:r>
              <w:rPr>
                <w:noProof/>
                <w:webHidden/>
              </w:rPr>
              <w:fldChar w:fldCharType="end"/>
            </w:r>
          </w:hyperlink>
        </w:p>
        <w:p w14:paraId="3EF84F65" w14:textId="5D712190" w:rsidR="0004566D" w:rsidRDefault="0004566D">
          <w:pPr>
            <w:pStyle w:val="Sisluet2"/>
            <w:tabs>
              <w:tab w:val="left" w:pos="720"/>
              <w:tab w:val="right" w:leader="dot" w:pos="9618"/>
            </w:tabs>
            <w:rPr>
              <w:rFonts w:asciiTheme="minorHAnsi" w:eastAsiaTheme="minorEastAsia" w:hAnsiTheme="minorHAnsi" w:cstheme="minorBidi"/>
              <w:noProof/>
              <w:color w:val="auto"/>
              <w:sz w:val="24"/>
            </w:rPr>
          </w:pPr>
          <w:hyperlink w:anchor="_Toc187653663" w:history="1">
            <w:r w:rsidRPr="00403F34">
              <w:rPr>
                <w:rStyle w:val="Hyperlinkki"/>
                <w:bCs/>
                <w:noProof/>
              </w:rPr>
              <w:t>2.2</w:t>
            </w:r>
            <w:r>
              <w:rPr>
                <w:rFonts w:asciiTheme="minorHAnsi" w:eastAsiaTheme="minorEastAsia" w:hAnsiTheme="minorHAnsi" w:cstheme="minorBidi"/>
                <w:noProof/>
                <w:color w:val="auto"/>
                <w:sz w:val="24"/>
              </w:rPr>
              <w:tab/>
            </w:r>
            <w:r w:rsidRPr="00403F34">
              <w:rPr>
                <w:rStyle w:val="Hyperlinkki"/>
                <w:noProof/>
              </w:rPr>
              <w:t>Vastuu palvelujen laadusta</w:t>
            </w:r>
            <w:r>
              <w:rPr>
                <w:noProof/>
                <w:webHidden/>
              </w:rPr>
              <w:tab/>
            </w:r>
            <w:r>
              <w:rPr>
                <w:noProof/>
                <w:webHidden/>
              </w:rPr>
              <w:fldChar w:fldCharType="begin"/>
            </w:r>
            <w:r>
              <w:rPr>
                <w:noProof/>
                <w:webHidden/>
              </w:rPr>
              <w:instrText xml:space="preserve"> PAGEREF _Toc187653663 \h </w:instrText>
            </w:r>
            <w:r>
              <w:rPr>
                <w:noProof/>
                <w:webHidden/>
              </w:rPr>
            </w:r>
            <w:r>
              <w:rPr>
                <w:noProof/>
                <w:webHidden/>
              </w:rPr>
              <w:fldChar w:fldCharType="separate"/>
            </w:r>
            <w:r>
              <w:rPr>
                <w:noProof/>
                <w:webHidden/>
              </w:rPr>
              <w:t>8</w:t>
            </w:r>
            <w:r>
              <w:rPr>
                <w:noProof/>
                <w:webHidden/>
              </w:rPr>
              <w:fldChar w:fldCharType="end"/>
            </w:r>
          </w:hyperlink>
        </w:p>
        <w:p w14:paraId="570ABD51" w14:textId="4F93FBCF" w:rsidR="0004566D" w:rsidRDefault="0004566D">
          <w:pPr>
            <w:pStyle w:val="Sisluet2"/>
            <w:tabs>
              <w:tab w:val="left" w:pos="720"/>
              <w:tab w:val="right" w:leader="dot" w:pos="9618"/>
            </w:tabs>
            <w:rPr>
              <w:rFonts w:asciiTheme="minorHAnsi" w:eastAsiaTheme="minorEastAsia" w:hAnsiTheme="minorHAnsi" w:cstheme="minorBidi"/>
              <w:noProof/>
              <w:color w:val="auto"/>
              <w:sz w:val="24"/>
            </w:rPr>
          </w:pPr>
          <w:hyperlink w:anchor="_Toc187653664" w:history="1">
            <w:r w:rsidRPr="00403F34">
              <w:rPr>
                <w:rStyle w:val="Hyperlinkki"/>
                <w:bCs/>
                <w:noProof/>
              </w:rPr>
              <w:t>2.3</w:t>
            </w:r>
            <w:r>
              <w:rPr>
                <w:rFonts w:asciiTheme="minorHAnsi" w:eastAsiaTheme="minorEastAsia" w:hAnsiTheme="minorHAnsi" w:cstheme="minorBidi"/>
                <w:noProof/>
                <w:color w:val="auto"/>
                <w:sz w:val="24"/>
              </w:rPr>
              <w:tab/>
            </w:r>
            <w:r w:rsidRPr="00403F34">
              <w:rPr>
                <w:rStyle w:val="Hyperlinkki"/>
                <w:noProof/>
              </w:rPr>
              <w:t>Asiakkaan ja potilaan asema ja oikeudet</w:t>
            </w:r>
            <w:r>
              <w:rPr>
                <w:noProof/>
                <w:webHidden/>
              </w:rPr>
              <w:tab/>
            </w:r>
            <w:r>
              <w:rPr>
                <w:noProof/>
                <w:webHidden/>
              </w:rPr>
              <w:fldChar w:fldCharType="begin"/>
            </w:r>
            <w:r>
              <w:rPr>
                <w:noProof/>
                <w:webHidden/>
              </w:rPr>
              <w:instrText xml:space="preserve"> PAGEREF _Toc187653664 \h </w:instrText>
            </w:r>
            <w:r>
              <w:rPr>
                <w:noProof/>
                <w:webHidden/>
              </w:rPr>
            </w:r>
            <w:r>
              <w:rPr>
                <w:noProof/>
                <w:webHidden/>
              </w:rPr>
              <w:fldChar w:fldCharType="separate"/>
            </w:r>
            <w:r>
              <w:rPr>
                <w:noProof/>
                <w:webHidden/>
              </w:rPr>
              <w:t>8</w:t>
            </w:r>
            <w:r>
              <w:rPr>
                <w:noProof/>
                <w:webHidden/>
              </w:rPr>
              <w:fldChar w:fldCharType="end"/>
            </w:r>
          </w:hyperlink>
        </w:p>
        <w:p w14:paraId="520DAE48" w14:textId="6F446351" w:rsidR="0004566D" w:rsidRDefault="0004566D">
          <w:pPr>
            <w:pStyle w:val="Sisluet3"/>
            <w:tabs>
              <w:tab w:val="left" w:pos="960"/>
              <w:tab w:val="right" w:leader="dot" w:pos="9618"/>
            </w:tabs>
            <w:rPr>
              <w:rFonts w:asciiTheme="minorHAnsi" w:eastAsiaTheme="minorEastAsia" w:hAnsiTheme="minorHAnsi" w:cstheme="minorBidi"/>
              <w:noProof/>
              <w:color w:val="auto"/>
              <w:sz w:val="24"/>
            </w:rPr>
          </w:pPr>
          <w:hyperlink w:anchor="_Toc187653665" w:history="1">
            <w:r w:rsidRPr="00403F34">
              <w:rPr>
                <w:rStyle w:val="Hyperlinkki"/>
                <w:bCs/>
                <w:noProof/>
              </w:rPr>
              <w:t>2.3.1</w:t>
            </w:r>
            <w:r>
              <w:rPr>
                <w:rFonts w:asciiTheme="minorHAnsi" w:eastAsiaTheme="minorEastAsia" w:hAnsiTheme="minorHAnsi" w:cstheme="minorBidi"/>
                <w:noProof/>
                <w:color w:val="auto"/>
                <w:sz w:val="24"/>
              </w:rPr>
              <w:tab/>
            </w:r>
            <w:r w:rsidRPr="00403F34">
              <w:rPr>
                <w:rStyle w:val="Hyperlinkki"/>
                <w:noProof/>
              </w:rPr>
              <w:t>Asiallinen kohtelu</w:t>
            </w:r>
            <w:r>
              <w:rPr>
                <w:noProof/>
                <w:webHidden/>
              </w:rPr>
              <w:tab/>
            </w:r>
            <w:r>
              <w:rPr>
                <w:noProof/>
                <w:webHidden/>
              </w:rPr>
              <w:fldChar w:fldCharType="begin"/>
            </w:r>
            <w:r>
              <w:rPr>
                <w:noProof/>
                <w:webHidden/>
              </w:rPr>
              <w:instrText xml:space="preserve"> PAGEREF _Toc187653665 \h </w:instrText>
            </w:r>
            <w:r>
              <w:rPr>
                <w:noProof/>
                <w:webHidden/>
              </w:rPr>
            </w:r>
            <w:r>
              <w:rPr>
                <w:noProof/>
                <w:webHidden/>
              </w:rPr>
              <w:fldChar w:fldCharType="separate"/>
            </w:r>
            <w:r>
              <w:rPr>
                <w:noProof/>
                <w:webHidden/>
              </w:rPr>
              <w:t>9</w:t>
            </w:r>
            <w:r>
              <w:rPr>
                <w:noProof/>
                <w:webHidden/>
              </w:rPr>
              <w:fldChar w:fldCharType="end"/>
            </w:r>
          </w:hyperlink>
        </w:p>
        <w:p w14:paraId="71E3E289" w14:textId="6B7B5767" w:rsidR="0004566D" w:rsidRDefault="0004566D">
          <w:pPr>
            <w:pStyle w:val="Sisluet3"/>
            <w:tabs>
              <w:tab w:val="left" w:pos="960"/>
              <w:tab w:val="right" w:leader="dot" w:pos="9618"/>
            </w:tabs>
            <w:rPr>
              <w:rFonts w:asciiTheme="minorHAnsi" w:eastAsiaTheme="minorEastAsia" w:hAnsiTheme="minorHAnsi" w:cstheme="minorBidi"/>
              <w:noProof/>
              <w:color w:val="auto"/>
              <w:sz w:val="24"/>
            </w:rPr>
          </w:pPr>
          <w:hyperlink w:anchor="_Toc187653666" w:history="1">
            <w:r w:rsidRPr="00403F34">
              <w:rPr>
                <w:rStyle w:val="Hyperlinkki"/>
                <w:bCs/>
                <w:noProof/>
              </w:rPr>
              <w:t>2.3.2</w:t>
            </w:r>
            <w:r>
              <w:rPr>
                <w:rFonts w:asciiTheme="minorHAnsi" w:eastAsiaTheme="minorEastAsia" w:hAnsiTheme="minorHAnsi" w:cstheme="minorBidi"/>
                <w:noProof/>
                <w:color w:val="auto"/>
                <w:sz w:val="24"/>
              </w:rPr>
              <w:tab/>
            </w:r>
            <w:r w:rsidRPr="00403F34">
              <w:rPr>
                <w:rStyle w:val="Hyperlinkki"/>
                <w:noProof/>
              </w:rPr>
              <w:t>Itsemääräämisoikeuden toteutuminen</w:t>
            </w:r>
            <w:r>
              <w:rPr>
                <w:noProof/>
                <w:webHidden/>
              </w:rPr>
              <w:tab/>
            </w:r>
            <w:r>
              <w:rPr>
                <w:noProof/>
                <w:webHidden/>
              </w:rPr>
              <w:fldChar w:fldCharType="begin"/>
            </w:r>
            <w:r>
              <w:rPr>
                <w:noProof/>
                <w:webHidden/>
              </w:rPr>
              <w:instrText xml:space="preserve"> PAGEREF _Toc187653666 \h </w:instrText>
            </w:r>
            <w:r>
              <w:rPr>
                <w:noProof/>
                <w:webHidden/>
              </w:rPr>
            </w:r>
            <w:r>
              <w:rPr>
                <w:noProof/>
                <w:webHidden/>
              </w:rPr>
              <w:fldChar w:fldCharType="separate"/>
            </w:r>
            <w:r>
              <w:rPr>
                <w:noProof/>
                <w:webHidden/>
              </w:rPr>
              <w:t>9</w:t>
            </w:r>
            <w:r>
              <w:rPr>
                <w:noProof/>
                <w:webHidden/>
              </w:rPr>
              <w:fldChar w:fldCharType="end"/>
            </w:r>
          </w:hyperlink>
        </w:p>
        <w:p w14:paraId="4E768E91" w14:textId="52CF03DC" w:rsidR="0004566D" w:rsidRDefault="0004566D">
          <w:pPr>
            <w:pStyle w:val="Sisluet2"/>
            <w:tabs>
              <w:tab w:val="left" w:pos="720"/>
              <w:tab w:val="right" w:leader="dot" w:pos="9618"/>
            </w:tabs>
            <w:rPr>
              <w:rFonts w:asciiTheme="minorHAnsi" w:eastAsiaTheme="minorEastAsia" w:hAnsiTheme="minorHAnsi" w:cstheme="minorBidi"/>
              <w:noProof/>
              <w:color w:val="auto"/>
              <w:sz w:val="24"/>
            </w:rPr>
          </w:pPr>
          <w:hyperlink w:anchor="_Toc187653667" w:history="1">
            <w:r w:rsidRPr="00403F34">
              <w:rPr>
                <w:rStyle w:val="Hyperlinkki"/>
                <w:bCs/>
                <w:noProof/>
              </w:rPr>
              <w:t>2.4</w:t>
            </w:r>
            <w:r>
              <w:rPr>
                <w:rFonts w:asciiTheme="minorHAnsi" w:eastAsiaTheme="minorEastAsia" w:hAnsiTheme="minorHAnsi" w:cstheme="minorBidi"/>
                <w:noProof/>
                <w:color w:val="auto"/>
                <w:sz w:val="24"/>
              </w:rPr>
              <w:tab/>
            </w:r>
            <w:r w:rsidRPr="00403F34">
              <w:rPr>
                <w:rStyle w:val="Hyperlinkki"/>
                <w:noProof/>
              </w:rPr>
              <w:t>Muistutusten käsittely</w:t>
            </w:r>
            <w:r>
              <w:rPr>
                <w:noProof/>
                <w:webHidden/>
              </w:rPr>
              <w:tab/>
            </w:r>
            <w:r>
              <w:rPr>
                <w:noProof/>
                <w:webHidden/>
              </w:rPr>
              <w:fldChar w:fldCharType="begin"/>
            </w:r>
            <w:r>
              <w:rPr>
                <w:noProof/>
                <w:webHidden/>
              </w:rPr>
              <w:instrText xml:space="preserve"> PAGEREF _Toc187653667 \h </w:instrText>
            </w:r>
            <w:r>
              <w:rPr>
                <w:noProof/>
                <w:webHidden/>
              </w:rPr>
            </w:r>
            <w:r>
              <w:rPr>
                <w:noProof/>
                <w:webHidden/>
              </w:rPr>
              <w:fldChar w:fldCharType="separate"/>
            </w:r>
            <w:r>
              <w:rPr>
                <w:noProof/>
                <w:webHidden/>
              </w:rPr>
              <w:t>10</w:t>
            </w:r>
            <w:r>
              <w:rPr>
                <w:noProof/>
                <w:webHidden/>
              </w:rPr>
              <w:fldChar w:fldCharType="end"/>
            </w:r>
          </w:hyperlink>
        </w:p>
        <w:p w14:paraId="354820A0" w14:textId="44A119F4" w:rsidR="0004566D" w:rsidRDefault="0004566D">
          <w:pPr>
            <w:pStyle w:val="Sisluet2"/>
            <w:tabs>
              <w:tab w:val="left" w:pos="720"/>
              <w:tab w:val="right" w:leader="dot" w:pos="9618"/>
            </w:tabs>
            <w:rPr>
              <w:rFonts w:asciiTheme="minorHAnsi" w:eastAsiaTheme="minorEastAsia" w:hAnsiTheme="minorHAnsi" w:cstheme="minorBidi"/>
              <w:noProof/>
              <w:color w:val="auto"/>
              <w:sz w:val="24"/>
            </w:rPr>
          </w:pPr>
          <w:hyperlink w:anchor="_Toc187653668" w:history="1">
            <w:r w:rsidRPr="00403F34">
              <w:rPr>
                <w:rStyle w:val="Hyperlinkki"/>
                <w:bCs/>
                <w:noProof/>
              </w:rPr>
              <w:t>2.5</w:t>
            </w:r>
            <w:r>
              <w:rPr>
                <w:rFonts w:asciiTheme="minorHAnsi" w:eastAsiaTheme="minorEastAsia" w:hAnsiTheme="minorHAnsi" w:cstheme="minorBidi"/>
                <w:noProof/>
                <w:color w:val="auto"/>
                <w:sz w:val="24"/>
              </w:rPr>
              <w:tab/>
            </w:r>
            <w:r w:rsidRPr="00403F34">
              <w:rPr>
                <w:rStyle w:val="Hyperlinkki"/>
                <w:noProof/>
              </w:rPr>
              <w:t>Henkilöstö</w:t>
            </w:r>
            <w:r>
              <w:rPr>
                <w:noProof/>
                <w:webHidden/>
              </w:rPr>
              <w:tab/>
            </w:r>
            <w:r>
              <w:rPr>
                <w:noProof/>
                <w:webHidden/>
              </w:rPr>
              <w:fldChar w:fldCharType="begin"/>
            </w:r>
            <w:r>
              <w:rPr>
                <w:noProof/>
                <w:webHidden/>
              </w:rPr>
              <w:instrText xml:space="preserve"> PAGEREF _Toc187653668 \h </w:instrText>
            </w:r>
            <w:r>
              <w:rPr>
                <w:noProof/>
                <w:webHidden/>
              </w:rPr>
            </w:r>
            <w:r>
              <w:rPr>
                <w:noProof/>
                <w:webHidden/>
              </w:rPr>
              <w:fldChar w:fldCharType="separate"/>
            </w:r>
            <w:r>
              <w:rPr>
                <w:noProof/>
                <w:webHidden/>
              </w:rPr>
              <w:t>10</w:t>
            </w:r>
            <w:r>
              <w:rPr>
                <w:noProof/>
                <w:webHidden/>
              </w:rPr>
              <w:fldChar w:fldCharType="end"/>
            </w:r>
          </w:hyperlink>
        </w:p>
        <w:p w14:paraId="2B186CB3" w14:textId="326866C1" w:rsidR="0004566D" w:rsidRDefault="0004566D">
          <w:pPr>
            <w:pStyle w:val="Sisluet2"/>
            <w:tabs>
              <w:tab w:val="left" w:pos="720"/>
              <w:tab w:val="right" w:leader="dot" w:pos="9618"/>
            </w:tabs>
            <w:rPr>
              <w:rFonts w:asciiTheme="minorHAnsi" w:eastAsiaTheme="minorEastAsia" w:hAnsiTheme="minorHAnsi" w:cstheme="minorBidi"/>
              <w:noProof/>
              <w:color w:val="auto"/>
              <w:sz w:val="24"/>
            </w:rPr>
          </w:pPr>
          <w:hyperlink w:anchor="_Toc187653669" w:history="1">
            <w:r w:rsidRPr="00403F34">
              <w:rPr>
                <w:rStyle w:val="Hyperlinkki"/>
                <w:bCs/>
                <w:noProof/>
              </w:rPr>
              <w:t>2.6</w:t>
            </w:r>
            <w:r>
              <w:rPr>
                <w:rFonts w:asciiTheme="minorHAnsi" w:eastAsiaTheme="minorEastAsia" w:hAnsiTheme="minorHAnsi" w:cstheme="minorBidi"/>
                <w:noProof/>
                <w:color w:val="auto"/>
                <w:sz w:val="24"/>
              </w:rPr>
              <w:tab/>
            </w:r>
            <w:r w:rsidRPr="00403F34">
              <w:rPr>
                <w:rStyle w:val="Hyperlinkki"/>
                <w:noProof/>
              </w:rPr>
              <w:t>Asiakas- ja potilastyöhön osallistuvan henkilöstön riittävyyden seuranta</w:t>
            </w:r>
            <w:r>
              <w:rPr>
                <w:noProof/>
                <w:webHidden/>
              </w:rPr>
              <w:tab/>
            </w:r>
            <w:r>
              <w:rPr>
                <w:noProof/>
                <w:webHidden/>
              </w:rPr>
              <w:fldChar w:fldCharType="begin"/>
            </w:r>
            <w:r>
              <w:rPr>
                <w:noProof/>
                <w:webHidden/>
              </w:rPr>
              <w:instrText xml:space="preserve"> PAGEREF _Toc187653669 \h </w:instrText>
            </w:r>
            <w:r>
              <w:rPr>
                <w:noProof/>
                <w:webHidden/>
              </w:rPr>
            </w:r>
            <w:r>
              <w:rPr>
                <w:noProof/>
                <w:webHidden/>
              </w:rPr>
              <w:fldChar w:fldCharType="separate"/>
            </w:r>
            <w:r>
              <w:rPr>
                <w:noProof/>
                <w:webHidden/>
              </w:rPr>
              <w:t>11</w:t>
            </w:r>
            <w:r>
              <w:rPr>
                <w:noProof/>
                <w:webHidden/>
              </w:rPr>
              <w:fldChar w:fldCharType="end"/>
            </w:r>
          </w:hyperlink>
        </w:p>
        <w:p w14:paraId="630EC8F2" w14:textId="4EE9FE66" w:rsidR="0004566D" w:rsidRDefault="0004566D">
          <w:pPr>
            <w:pStyle w:val="Sisluet2"/>
            <w:tabs>
              <w:tab w:val="left" w:pos="720"/>
              <w:tab w:val="right" w:leader="dot" w:pos="9618"/>
            </w:tabs>
            <w:rPr>
              <w:rFonts w:asciiTheme="minorHAnsi" w:eastAsiaTheme="minorEastAsia" w:hAnsiTheme="minorHAnsi" w:cstheme="minorBidi"/>
              <w:noProof/>
              <w:color w:val="auto"/>
              <w:sz w:val="24"/>
            </w:rPr>
          </w:pPr>
          <w:hyperlink w:anchor="_Toc187653670" w:history="1">
            <w:r w:rsidRPr="00403F34">
              <w:rPr>
                <w:rStyle w:val="Hyperlinkki"/>
                <w:bCs/>
                <w:noProof/>
              </w:rPr>
              <w:t>2.7</w:t>
            </w:r>
            <w:r>
              <w:rPr>
                <w:rFonts w:asciiTheme="minorHAnsi" w:eastAsiaTheme="minorEastAsia" w:hAnsiTheme="minorHAnsi" w:cstheme="minorBidi"/>
                <w:noProof/>
                <w:color w:val="auto"/>
                <w:sz w:val="24"/>
              </w:rPr>
              <w:tab/>
            </w:r>
            <w:r w:rsidRPr="00403F34">
              <w:rPr>
                <w:rStyle w:val="Hyperlinkki"/>
                <w:noProof/>
              </w:rPr>
              <w:t>Monialainen yhteistyö ja palvelun koordinointi</w:t>
            </w:r>
            <w:r>
              <w:rPr>
                <w:noProof/>
                <w:webHidden/>
              </w:rPr>
              <w:tab/>
            </w:r>
            <w:r>
              <w:rPr>
                <w:noProof/>
                <w:webHidden/>
              </w:rPr>
              <w:fldChar w:fldCharType="begin"/>
            </w:r>
            <w:r>
              <w:rPr>
                <w:noProof/>
                <w:webHidden/>
              </w:rPr>
              <w:instrText xml:space="preserve"> PAGEREF _Toc187653670 \h </w:instrText>
            </w:r>
            <w:r>
              <w:rPr>
                <w:noProof/>
                <w:webHidden/>
              </w:rPr>
            </w:r>
            <w:r>
              <w:rPr>
                <w:noProof/>
                <w:webHidden/>
              </w:rPr>
              <w:fldChar w:fldCharType="separate"/>
            </w:r>
            <w:r>
              <w:rPr>
                <w:noProof/>
                <w:webHidden/>
              </w:rPr>
              <w:t>11</w:t>
            </w:r>
            <w:r>
              <w:rPr>
                <w:noProof/>
                <w:webHidden/>
              </w:rPr>
              <w:fldChar w:fldCharType="end"/>
            </w:r>
          </w:hyperlink>
        </w:p>
        <w:p w14:paraId="493FD56A" w14:textId="73F3AF2E" w:rsidR="0004566D" w:rsidRDefault="0004566D">
          <w:pPr>
            <w:pStyle w:val="Sisluet2"/>
            <w:tabs>
              <w:tab w:val="left" w:pos="720"/>
              <w:tab w:val="right" w:leader="dot" w:pos="9618"/>
            </w:tabs>
            <w:rPr>
              <w:rFonts w:asciiTheme="minorHAnsi" w:eastAsiaTheme="minorEastAsia" w:hAnsiTheme="minorHAnsi" w:cstheme="minorBidi"/>
              <w:noProof/>
              <w:color w:val="auto"/>
              <w:sz w:val="24"/>
            </w:rPr>
          </w:pPr>
          <w:hyperlink w:anchor="_Toc187653671" w:history="1">
            <w:r w:rsidRPr="00403F34">
              <w:rPr>
                <w:rStyle w:val="Hyperlinkki"/>
                <w:bCs/>
                <w:noProof/>
              </w:rPr>
              <w:t>2.8</w:t>
            </w:r>
            <w:r>
              <w:rPr>
                <w:rFonts w:asciiTheme="minorHAnsi" w:eastAsiaTheme="minorEastAsia" w:hAnsiTheme="minorHAnsi" w:cstheme="minorBidi"/>
                <w:noProof/>
                <w:color w:val="auto"/>
                <w:sz w:val="24"/>
              </w:rPr>
              <w:tab/>
            </w:r>
            <w:r w:rsidRPr="00403F34">
              <w:rPr>
                <w:rStyle w:val="Hyperlinkki"/>
                <w:noProof/>
              </w:rPr>
              <w:t>Toimitilat ja välineet</w:t>
            </w:r>
            <w:r>
              <w:rPr>
                <w:noProof/>
                <w:webHidden/>
              </w:rPr>
              <w:tab/>
            </w:r>
            <w:r>
              <w:rPr>
                <w:noProof/>
                <w:webHidden/>
              </w:rPr>
              <w:fldChar w:fldCharType="begin"/>
            </w:r>
            <w:r>
              <w:rPr>
                <w:noProof/>
                <w:webHidden/>
              </w:rPr>
              <w:instrText xml:space="preserve"> PAGEREF _Toc187653671 \h </w:instrText>
            </w:r>
            <w:r>
              <w:rPr>
                <w:noProof/>
                <w:webHidden/>
              </w:rPr>
            </w:r>
            <w:r>
              <w:rPr>
                <w:noProof/>
                <w:webHidden/>
              </w:rPr>
              <w:fldChar w:fldCharType="separate"/>
            </w:r>
            <w:r>
              <w:rPr>
                <w:noProof/>
                <w:webHidden/>
              </w:rPr>
              <w:t>11</w:t>
            </w:r>
            <w:r>
              <w:rPr>
                <w:noProof/>
                <w:webHidden/>
              </w:rPr>
              <w:fldChar w:fldCharType="end"/>
            </w:r>
          </w:hyperlink>
        </w:p>
        <w:p w14:paraId="30EB13C2" w14:textId="2AB53055" w:rsidR="0004566D" w:rsidRDefault="0004566D">
          <w:pPr>
            <w:pStyle w:val="Sisluet2"/>
            <w:tabs>
              <w:tab w:val="left" w:pos="720"/>
              <w:tab w:val="right" w:leader="dot" w:pos="9618"/>
            </w:tabs>
            <w:rPr>
              <w:rFonts w:asciiTheme="minorHAnsi" w:eastAsiaTheme="minorEastAsia" w:hAnsiTheme="minorHAnsi" w:cstheme="minorBidi"/>
              <w:noProof/>
              <w:color w:val="auto"/>
              <w:sz w:val="24"/>
            </w:rPr>
          </w:pPr>
          <w:hyperlink w:anchor="_Toc187653672" w:history="1">
            <w:r w:rsidRPr="00403F34">
              <w:rPr>
                <w:rStyle w:val="Hyperlinkki"/>
                <w:bCs/>
                <w:noProof/>
              </w:rPr>
              <w:t>2.9</w:t>
            </w:r>
            <w:r>
              <w:rPr>
                <w:rFonts w:asciiTheme="minorHAnsi" w:eastAsiaTheme="minorEastAsia" w:hAnsiTheme="minorHAnsi" w:cstheme="minorBidi"/>
                <w:noProof/>
                <w:color w:val="auto"/>
                <w:sz w:val="24"/>
              </w:rPr>
              <w:tab/>
            </w:r>
            <w:r w:rsidRPr="00403F34">
              <w:rPr>
                <w:rStyle w:val="Hyperlinkki"/>
                <w:noProof/>
              </w:rPr>
              <w:t>Lääkinnälliset laitteet, tietojärjestelmät ja teknologian käyttö</w:t>
            </w:r>
            <w:r>
              <w:rPr>
                <w:noProof/>
                <w:webHidden/>
              </w:rPr>
              <w:tab/>
            </w:r>
            <w:r>
              <w:rPr>
                <w:noProof/>
                <w:webHidden/>
              </w:rPr>
              <w:fldChar w:fldCharType="begin"/>
            </w:r>
            <w:r>
              <w:rPr>
                <w:noProof/>
                <w:webHidden/>
              </w:rPr>
              <w:instrText xml:space="preserve"> PAGEREF _Toc187653672 \h </w:instrText>
            </w:r>
            <w:r>
              <w:rPr>
                <w:noProof/>
                <w:webHidden/>
              </w:rPr>
            </w:r>
            <w:r>
              <w:rPr>
                <w:noProof/>
                <w:webHidden/>
              </w:rPr>
              <w:fldChar w:fldCharType="separate"/>
            </w:r>
            <w:r>
              <w:rPr>
                <w:noProof/>
                <w:webHidden/>
              </w:rPr>
              <w:t>12</w:t>
            </w:r>
            <w:r>
              <w:rPr>
                <w:noProof/>
                <w:webHidden/>
              </w:rPr>
              <w:fldChar w:fldCharType="end"/>
            </w:r>
          </w:hyperlink>
        </w:p>
        <w:p w14:paraId="4561C18F" w14:textId="71F534AE" w:rsidR="0004566D" w:rsidRDefault="0004566D">
          <w:pPr>
            <w:pStyle w:val="Sisluet2"/>
            <w:tabs>
              <w:tab w:val="left" w:pos="720"/>
              <w:tab w:val="right" w:leader="dot" w:pos="9618"/>
            </w:tabs>
            <w:rPr>
              <w:rFonts w:asciiTheme="minorHAnsi" w:eastAsiaTheme="minorEastAsia" w:hAnsiTheme="minorHAnsi" w:cstheme="minorBidi"/>
              <w:noProof/>
              <w:color w:val="auto"/>
              <w:sz w:val="24"/>
            </w:rPr>
          </w:pPr>
          <w:hyperlink w:anchor="_Toc187653673" w:history="1">
            <w:r w:rsidRPr="00403F34">
              <w:rPr>
                <w:rStyle w:val="Hyperlinkki"/>
                <w:bCs/>
                <w:noProof/>
              </w:rPr>
              <w:t>2.10</w:t>
            </w:r>
            <w:r>
              <w:rPr>
                <w:rFonts w:asciiTheme="minorHAnsi" w:eastAsiaTheme="minorEastAsia" w:hAnsiTheme="minorHAnsi" w:cstheme="minorBidi"/>
                <w:noProof/>
                <w:color w:val="auto"/>
                <w:sz w:val="24"/>
              </w:rPr>
              <w:tab/>
            </w:r>
            <w:r w:rsidRPr="00403F34">
              <w:rPr>
                <w:rStyle w:val="Hyperlinkki"/>
                <w:noProof/>
              </w:rPr>
              <w:t>Lääkehoitosuunnitelma</w:t>
            </w:r>
            <w:r>
              <w:rPr>
                <w:noProof/>
                <w:webHidden/>
              </w:rPr>
              <w:tab/>
            </w:r>
            <w:r>
              <w:rPr>
                <w:noProof/>
                <w:webHidden/>
              </w:rPr>
              <w:fldChar w:fldCharType="begin"/>
            </w:r>
            <w:r>
              <w:rPr>
                <w:noProof/>
                <w:webHidden/>
              </w:rPr>
              <w:instrText xml:space="preserve"> PAGEREF _Toc187653673 \h </w:instrText>
            </w:r>
            <w:r>
              <w:rPr>
                <w:noProof/>
                <w:webHidden/>
              </w:rPr>
            </w:r>
            <w:r>
              <w:rPr>
                <w:noProof/>
                <w:webHidden/>
              </w:rPr>
              <w:fldChar w:fldCharType="separate"/>
            </w:r>
            <w:r>
              <w:rPr>
                <w:noProof/>
                <w:webHidden/>
              </w:rPr>
              <w:t>12</w:t>
            </w:r>
            <w:r>
              <w:rPr>
                <w:noProof/>
                <w:webHidden/>
              </w:rPr>
              <w:fldChar w:fldCharType="end"/>
            </w:r>
          </w:hyperlink>
        </w:p>
        <w:p w14:paraId="524B5ABF" w14:textId="39C72A81" w:rsidR="0004566D" w:rsidRDefault="0004566D">
          <w:pPr>
            <w:pStyle w:val="Sisluet2"/>
            <w:tabs>
              <w:tab w:val="left" w:pos="720"/>
              <w:tab w:val="right" w:leader="dot" w:pos="9618"/>
            </w:tabs>
            <w:rPr>
              <w:rFonts w:asciiTheme="minorHAnsi" w:eastAsiaTheme="minorEastAsia" w:hAnsiTheme="minorHAnsi" w:cstheme="minorBidi"/>
              <w:noProof/>
              <w:color w:val="auto"/>
              <w:sz w:val="24"/>
            </w:rPr>
          </w:pPr>
          <w:hyperlink w:anchor="_Toc187653674" w:history="1">
            <w:r w:rsidRPr="00403F34">
              <w:rPr>
                <w:rStyle w:val="Hyperlinkki"/>
                <w:bCs/>
                <w:noProof/>
              </w:rPr>
              <w:t>2.11</w:t>
            </w:r>
            <w:r>
              <w:rPr>
                <w:rFonts w:asciiTheme="minorHAnsi" w:eastAsiaTheme="minorEastAsia" w:hAnsiTheme="minorHAnsi" w:cstheme="minorBidi"/>
                <w:noProof/>
                <w:color w:val="auto"/>
                <w:sz w:val="24"/>
              </w:rPr>
              <w:tab/>
            </w:r>
            <w:r w:rsidRPr="00403F34">
              <w:rPr>
                <w:rStyle w:val="Hyperlinkki"/>
                <w:noProof/>
              </w:rPr>
              <w:t>Asiakas- ja potilastietojen käsittely ja tietosuoja</w:t>
            </w:r>
            <w:r>
              <w:rPr>
                <w:noProof/>
                <w:webHidden/>
              </w:rPr>
              <w:tab/>
            </w:r>
            <w:r>
              <w:rPr>
                <w:noProof/>
                <w:webHidden/>
              </w:rPr>
              <w:fldChar w:fldCharType="begin"/>
            </w:r>
            <w:r>
              <w:rPr>
                <w:noProof/>
                <w:webHidden/>
              </w:rPr>
              <w:instrText xml:space="preserve"> PAGEREF _Toc187653674 \h </w:instrText>
            </w:r>
            <w:r>
              <w:rPr>
                <w:noProof/>
                <w:webHidden/>
              </w:rPr>
            </w:r>
            <w:r>
              <w:rPr>
                <w:noProof/>
                <w:webHidden/>
              </w:rPr>
              <w:fldChar w:fldCharType="separate"/>
            </w:r>
            <w:r>
              <w:rPr>
                <w:noProof/>
                <w:webHidden/>
              </w:rPr>
              <w:t>13</w:t>
            </w:r>
            <w:r>
              <w:rPr>
                <w:noProof/>
                <w:webHidden/>
              </w:rPr>
              <w:fldChar w:fldCharType="end"/>
            </w:r>
          </w:hyperlink>
        </w:p>
        <w:p w14:paraId="2FE53C63" w14:textId="2E3A698C" w:rsidR="0004566D" w:rsidRDefault="0004566D">
          <w:pPr>
            <w:pStyle w:val="Sisluet2"/>
            <w:tabs>
              <w:tab w:val="left" w:pos="720"/>
              <w:tab w:val="right" w:leader="dot" w:pos="9618"/>
            </w:tabs>
            <w:rPr>
              <w:rFonts w:asciiTheme="minorHAnsi" w:eastAsiaTheme="minorEastAsia" w:hAnsiTheme="minorHAnsi" w:cstheme="minorBidi"/>
              <w:noProof/>
              <w:color w:val="auto"/>
              <w:sz w:val="24"/>
            </w:rPr>
          </w:pPr>
          <w:hyperlink w:anchor="_Toc187653675" w:history="1">
            <w:r w:rsidRPr="00403F34">
              <w:rPr>
                <w:rStyle w:val="Hyperlinkki"/>
                <w:bCs/>
                <w:noProof/>
              </w:rPr>
              <w:t>2.12</w:t>
            </w:r>
            <w:r>
              <w:rPr>
                <w:rFonts w:asciiTheme="minorHAnsi" w:eastAsiaTheme="minorEastAsia" w:hAnsiTheme="minorHAnsi" w:cstheme="minorBidi"/>
                <w:noProof/>
                <w:color w:val="auto"/>
                <w:sz w:val="24"/>
              </w:rPr>
              <w:tab/>
            </w:r>
            <w:r w:rsidRPr="00403F34">
              <w:rPr>
                <w:rStyle w:val="Hyperlinkki"/>
                <w:noProof/>
              </w:rPr>
              <w:t>Säännöllisesti kerättävän ja muun palautteen huomioiminen</w:t>
            </w:r>
            <w:r>
              <w:rPr>
                <w:noProof/>
                <w:webHidden/>
              </w:rPr>
              <w:tab/>
            </w:r>
            <w:r>
              <w:rPr>
                <w:noProof/>
                <w:webHidden/>
              </w:rPr>
              <w:fldChar w:fldCharType="begin"/>
            </w:r>
            <w:r>
              <w:rPr>
                <w:noProof/>
                <w:webHidden/>
              </w:rPr>
              <w:instrText xml:space="preserve"> PAGEREF _Toc187653675 \h </w:instrText>
            </w:r>
            <w:r>
              <w:rPr>
                <w:noProof/>
                <w:webHidden/>
              </w:rPr>
            </w:r>
            <w:r>
              <w:rPr>
                <w:noProof/>
                <w:webHidden/>
              </w:rPr>
              <w:fldChar w:fldCharType="separate"/>
            </w:r>
            <w:r>
              <w:rPr>
                <w:noProof/>
                <w:webHidden/>
              </w:rPr>
              <w:t>13</w:t>
            </w:r>
            <w:r>
              <w:rPr>
                <w:noProof/>
                <w:webHidden/>
              </w:rPr>
              <w:fldChar w:fldCharType="end"/>
            </w:r>
          </w:hyperlink>
        </w:p>
        <w:p w14:paraId="084A6421" w14:textId="780A76F9" w:rsidR="0004566D" w:rsidRDefault="0004566D">
          <w:pPr>
            <w:pStyle w:val="Sisluet1"/>
            <w:tabs>
              <w:tab w:val="left" w:pos="720"/>
              <w:tab w:val="right" w:leader="dot" w:pos="9618"/>
            </w:tabs>
            <w:rPr>
              <w:rFonts w:asciiTheme="minorHAnsi" w:eastAsiaTheme="minorEastAsia" w:hAnsiTheme="minorHAnsi" w:cstheme="minorBidi"/>
              <w:b w:val="0"/>
              <w:noProof/>
              <w:color w:val="auto"/>
              <w:sz w:val="24"/>
            </w:rPr>
          </w:pPr>
          <w:hyperlink w:anchor="_Toc187653676" w:history="1">
            <w:r w:rsidRPr="00403F34">
              <w:rPr>
                <w:rStyle w:val="Hyperlinkki"/>
                <w:bCs/>
                <w:noProof/>
              </w:rPr>
              <w:t>3</w:t>
            </w:r>
            <w:r>
              <w:rPr>
                <w:rFonts w:asciiTheme="minorHAnsi" w:eastAsiaTheme="minorEastAsia" w:hAnsiTheme="minorHAnsi" w:cstheme="minorBidi"/>
                <w:b w:val="0"/>
                <w:noProof/>
                <w:color w:val="auto"/>
                <w:sz w:val="24"/>
              </w:rPr>
              <w:tab/>
            </w:r>
            <w:r w:rsidRPr="00403F34">
              <w:rPr>
                <w:rStyle w:val="Hyperlinkki"/>
                <w:noProof/>
              </w:rPr>
              <w:t>OMAVALVONNAN RISKIENHALLINTA</w:t>
            </w:r>
            <w:r>
              <w:rPr>
                <w:noProof/>
                <w:webHidden/>
              </w:rPr>
              <w:tab/>
            </w:r>
            <w:r>
              <w:rPr>
                <w:noProof/>
                <w:webHidden/>
              </w:rPr>
              <w:fldChar w:fldCharType="begin"/>
            </w:r>
            <w:r>
              <w:rPr>
                <w:noProof/>
                <w:webHidden/>
              </w:rPr>
              <w:instrText xml:space="preserve"> PAGEREF _Toc187653676 \h </w:instrText>
            </w:r>
            <w:r>
              <w:rPr>
                <w:noProof/>
                <w:webHidden/>
              </w:rPr>
            </w:r>
            <w:r>
              <w:rPr>
                <w:noProof/>
                <w:webHidden/>
              </w:rPr>
              <w:fldChar w:fldCharType="separate"/>
            </w:r>
            <w:r>
              <w:rPr>
                <w:noProof/>
                <w:webHidden/>
              </w:rPr>
              <w:t>14</w:t>
            </w:r>
            <w:r>
              <w:rPr>
                <w:noProof/>
                <w:webHidden/>
              </w:rPr>
              <w:fldChar w:fldCharType="end"/>
            </w:r>
          </w:hyperlink>
        </w:p>
        <w:p w14:paraId="28F00860" w14:textId="4D072B52" w:rsidR="0004566D" w:rsidRDefault="0004566D">
          <w:pPr>
            <w:pStyle w:val="Sisluet2"/>
            <w:tabs>
              <w:tab w:val="left" w:pos="720"/>
              <w:tab w:val="right" w:leader="dot" w:pos="9618"/>
            </w:tabs>
            <w:rPr>
              <w:rFonts w:asciiTheme="minorHAnsi" w:eastAsiaTheme="minorEastAsia" w:hAnsiTheme="minorHAnsi" w:cstheme="minorBidi"/>
              <w:noProof/>
              <w:color w:val="auto"/>
              <w:sz w:val="24"/>
            </w:rPr>
          </w:pPr>
          <w:hyperlink w:anchor="_Toc187653677" w:history="1">
            <w:r w:rsidRPr="00403F34">
              <w:rPr>
                <w:rStyle w:val="Hyperlinkki"/>
                <w:bCs/>
                <w:noProof/>
              </w:rPr>
              <w:t>3.1</w:t>
            </w:r>
            <w:r>
              <w:rPr>
                <w:rFonts w:asciiTheme="minorHAnsi" w:eastAsiaTheme="minorEastAsia" w:hAnsiTheme="minorHAnsi" w:cstheme="minorBidi"/>
                <w:noProof/>
                <w:color w:val="auto"/>
                <w:sz w:val="24"/>
              </w:rPr>
              <w:tab/>
            </w:r>
            <w:r w:rsidRPr="00403F34">
              <w:rPr>
                <w:rStyle w:val="Hyperlinkki"/>
                <w:noProof/>
              </w:rPr>
              <w:t>Palveluyksikön riskienhallinnan vastuut, riskien tunnistaminen ja arvioiminen</w:t>
            </w:r>
            <w:r>
              <w:rPr>
                <w:noProof/>
                <w:webHidden/>
              </w:rPr>
              <w:tab/>
            </w:r>
            <w:r>
              <w:rPr>
                <w:noProof/>
                <w:webHidden/>
              </w:rPr>
              <w:fldChar w:fldCharType="begin"/>
            </w:r>
            <w:r>
              <w:rPr>
                <w:noProof/>
                <w:webHidden/>
              </w:rPr>
              <w:instrText xml:space="preserve"> PAGEREF _Toc187653677 \h </w:instrText>
            </w:r>
            <w:r>
              <w:rPr>
                <w:noProof/>
                <w:webHidden/>
              </w:rPr>
            </w:r>
            <w:r>
              <w:rPr>
                <w:noProof/>
                <w:webHidden/>
              </w:rPr>
              <w:fldChar w:fldCharType="separate"/>
            </w:r>
            <w:r>
              <w:rPr>
                <w:noProof/>
                <w:webHidden/>
              </w:rPr>
              <w:t>14</w:t>
            </w:r>
            <w:r>
              <w:rPr>
                <w:noProof/>
                <w:webHidden/>
              </w:rPr>
              <w:fldChar w:fldCharType="end"/>
            </w:r>
          </w:hyperlink>
        </w:p>
        <w:p w14:paraId="1B7E222B" w14:textId="3C6E5ADA" w:rsidR="0004566D" w:rsidRDefault="0004566D">
          <w:pPr>
            <w:pStyle w:val="Sisluet2"/>
            <w:tabs>
              <w:tab w:val="left" w:pos="720"/>
              <w:tab w:val="right" w:leader="dot" w:pos="9618"/>
            </w:tabs>
            <w:rPr>
              <w:rFonts w:asciiTheme="minorHAnsi" w:eastAsiaTheme="minorEastAsia" w:hAnsiTheme="minorHAnsi" w:cstheme="minorBidi"/>
              <w:noProof/>
              <w:color w:val="auto"/>
              <w:sz w:val="24"/>
            </w:rPr>
          </w:pPr>
          <w:hyperlink w:anchor="_Toc187653678" w:history="1">
            <w:r w:rsidRPr="00403F34">
              <w:rPr>
                <w:rStyle w:val="Hyperlinkki"/>
                <w:bCs/>
                <w:noProof/>
              </w:rPr>
              <w:t>3.2</w:t>
            </w:r>
            <w:r>
              <w:rPr>
                <w:rFonts w:asciiTheme="minorHAnsi" w:eastAsiaTheme="minorEastAsia" w:hAnsiTheme="minorHAnsi" w:cstheme="minorBidi"/>
                <w:noProof/>
                <w:color w:val="auto"/>
                <w:sz w:val="24"/>
              </w:rPr>
              <w:tab/>
            </w:r>
            <w:r w:rsidRPr="00403F34">
              <w:rPr>
                <w:rStyle w:val="Hyperlinkki"/>
                <w:noProof/>
              </w:rPr>
              <w:t>Riskienhallinnan keinot ja toiminnassa ilmenevien epäkohtien ja puutteiden</w:t>
            </w:r>
            <w:r>
              <w:rPr>
                <w:noProof/>
                <w:webHidden/>
              </w:rPr>
              <w:tab/>
            </w:r>
            <w:r>
              <w:rPr>
                <w:noProof/>
                <w:webHidden/>
              </w:rPr>
              <w:fldChar w:fldCharType="begin"/>
            </w:r>
            <w:r>
              <w:rPr>
                <w:noProof/>
                <w:webHidden/>
              </w:rPr>
              <w:instrText xml:space="preserve"> PAGEREF _Toc187653678 \h </w:instrText>
            </w:r>
            <w:r>
              <w:rPr>
                <w:noProof/>
                <w:webHidden/>
              </w:rPr>
            </w:r>
            <w:r>
              <w:rPr>
                <w:noProof/>
                <w:webHidden/>
              </w:rPr>
              <w:fldChar w:fldCharType="separate"/>
            </w:r>
            <w:r>
              <w:rPr>
                <w:noProof/>
                <w:webHidden/>
              </w:rPr>
              <w:t>15</w:t>
            </w:r>
            <w:r>
              <w:rPr>
                <w:noProof/>
                <w:webHidden/>
              </w:rPr>
              <w:fldChar w:fldCharType="end"/>
            </w:r>
          </w:hyperlink>
        </w:p>
        <w:p w14:paraId="50F1968C" w14:textId="6D0725C4" w:rsidR="0004566D" w:rsidRDefault="0004566D">
          <w:pPr>
            <w:pStyle w:val="Sisluet3"/>
            <w:tabs>
              <w:tab w:val="right" w:leader="dot" w:pos="9618"/>
            </w:tabs>
            <w:rPr>
              <w:rFonts w:asciiTheme="minorHAnsi" w:eastAsiaTheme="minorEastAsia" w:hAnsiTheme="minorHAnsi" w:cstheme="minorBidi"/>
              <w:noProof/>
              <w:color w:val="auto"/>
              <w:sz w:val="24"/>
            </w:rPr>
          </w:pPr>
          <w:hyperlink w:anchor="_Toc187653679" w:history="1">
            <w:r w:rsidRPr="00403F34">
              <w:rPr>
                <w:rStyle w:val="Hyperlinkki"/>
                <w:noProof/>
              </w:rPr>
              <w:t>käsittely</w:t>
            </w:r>
            <w:r>
              <w:rPr>
                <w:noProof/>
                <w:webHidden/>
              </w:rPr>
              <w:tab/>
            </w:r>
            <w:r>
              <w:rPr>
                <w:noProof/>
                <w:webHidden/>
              </w:rPr>
              <w:fldChar w:fldCharType="begin"/>
            </w:r>
            <w:r>
              <w:rPr>
                <w:noProof/>
                <w:webHidden/>
              </w:rPr>
              <w:instrText xml:space="preserve"> PAGEREF _Toc187653679 \h </w:instrText>
            </w:r>
            <w:r>
              <w:rPr>
                <w:noProof/>
                <w:webHidden/>
              </w:rPr>
            </w:r>
            <w:r>
              <w:rPr>
                <w:noProof/>
                <w:webHidden/>
              </w:rPr>
              <w:fldChar w:fldCharType="separate"/>
            </w:r>
            <w:r>
              <w:rPr>
                <w:noProof/>
                <w:webHidden/>
              </w:rPr>
              <w:t>15</w:t>
            </w:r>
            <w:r>
              <w:rPr>
                <w:noProof/>
                <w:webHidden/>
              </w:rPr>
              <w:fldChar w:fldCharType="end"/>
            </w:r>
          </w:hyperlink>
        </w:p>
        <w:p w14:paraId="5F296B46" w14:textId="03EA1DE1" w:rsidR="0004566D" w:rsidRDefault="0004566D">
          <w:pPr>
            <w:pStyle w:val="Sisluet2"/>
            <w:tabs>
              <w:tab w:val="left" w:pos="720"/>
              <w:tab w:val="right" w:leader="dot" w:pos="9618"/>
            </w:tabs>
            <w:rPr>
              <w:rFonts w:asciiTheme="minorHAnsi" w:eastAsiaTheme="minorEastAsia" w:hAnsiTheme="minorHAnsi" w:cstheme="minorBidi"/>
              <w:noProof/>
              <w:color w:val="auto"/>
              <w:sz w:val="24"/>
            </w:rPr>
          </w:pPr>
          <w:hyperlink w:anchor="_Toc187653680" w:history="1">
            <w:r w:rsidRPr="00403F34">
              <w:rPr>
                <w:rStyle w:val="Hyperlinkki"/>
                <w:bCs/>
                <w:noProof/>
              </w:rPr>
              <w:t>3.3</w:t>
            </w:r>
            <w:r>
              <w:rPr>
                <w:rFonts w:asciiTheme="minorHAnsi" w:eastAsiaTheme="minorEastAsia" w:hAnsiTheme="minorHAnsi" w:cstheme="minorBidi"/>
                <w:noProof/>
                <w:color w:val="auto"/>
                <w:sz w:val="24"/>
              </w:rPr>
              <w:tab/>
            </w:r>
            <w:r w:rsidRPr="00403F34">
              <w:rPr>
                <w:rStyle w:val="Hyperlinkki"/>
                <w:noProof/>
              </w:rPr>
              <w:t>Riskienhallinnan seuranta, raportointi ja osaamisen varmistaminen</w:t>
            </w:r>
            <w:r>
              <w:rPr>
                <w:noProof/>
                <w:webHidden/>
              </w:rPr>
              <w:tab/>
            </w:r>
            <w:r>
              <w:rPr>
                <w:noProof/>
                <w:webHidden/>
              </w:rPr>
              <w:fldChar w:fldCharType="begin"/>
            </w:r>
            <w:r>
              <w:rPr>
                <w:noProof/>
                <w:webHidden/>
              </w:rPr>
              <w:instrText xml:space="preserve"> PAGEREF _Toc187653680 \h </w:instrText>
            </w:r>
            <w:r>
              <w:rPr>
                <w:noProof/>
                <w:webHidden/>
              </w:rPr>
            </w:r>
            <w:r>
              <w:rPr>
                <w:noProof/>
                <w:webHidden/>
              </w:rPr>
              <w:fldChar w:fldCharType="separate"/>
            </w:r>
            <w:r>
              <w:rPr>
                <w:noProof/>
                <w:webHidden/>
              </w:rPr>
              <w:t>15</w:t>
            </w:r>
            <w:r>
              <w:rPr>
                <w:noProof/>
                <w:webHidden/>
              </w:rPr>
              <w:fldChar w:fldCharType="end"/>
            </w:r>
          </w:hyperlink>
        </w:p>
        <w:p w14:paraId="53054448" w14:textId="140AE017" w:rsidR="0004566D" w:rsidRDefault="0004566D">
          <w:pPr>
            <w:pStyle w:val="Sisluet2"/>
            <w:tabs>
              <w:tab w:val="left" w:pos="720"/>
              <w:tab w:val="right" w:leader="dot" w:pos="9618"/>
            </w:tabs>
            <w:rPr>
              <w:rFonts w:asciiTheme="minorHAnsi" w:eastAsiaTheme="minorEastAsia" w:hAnsiTheme="minorHAnsi" w:cstheme="minorBidi"/>
              <w:noProof/>
              <w:color w:val="auto"/>
              <w:sz w:val="24"/>
            </w:rPr>
          </w:pPr>
          <w:hyperlink w:anchor="_Toc187653681" w:history="1">
            <w:r w:rsidRPr="00403F34">
              <w:rPr>
                <w:rStyle w:val="Hyperlinkki"/>
                <w:bCs/>
                <w:noProof/>
              </w:rPr>
              <w:t>3.4</w:t>
            </w:r>
            <w:r>
              <w:rPr>
                <w:rFonts w:asciiTheme="minorHAnsi" w:eastAsiaTheme="minorEastAsia" w:hAnsiTheme="minorHAnsi" w:cstheme="minorBidi"/>
                <w:noProof/>
                <w:color w:val="auto"/>
                <w:sz w:val="24"/>
              </w:rPr>
              <w:tab/>
            </w:r>
            <w:r w:rsidRPr="00403F34">
              <w:rPr>
                <w:rStyle w:val="Hyperlinkki"/>
                <w:noProof/>
              </w:rPr>
              <w:t>Ostopalvelut ja alihankinta</w:t>
            </w:r>
            <w:r>
              <w:rPr>
                <w:noProof/>
                <w:webHidden/>
              </w:rPr>
              <w:tab/>
            </w:r>
            <w:r>
              <w:rPr>
                <w:noProof/>
                <w:webHidden/>
              </w:rPr>
              <w:fldChar w:fldCharType="begin"/>
            </w:r>
            <w:r>
              <w:rPr>
                <w:noProof/>
                <w:webHidden/>
              </w:rPr>
              <w:instrText xml:space="preserve"> PAGEREF _Toc187653681 \h </w:instrText>
            </w:r>
            <w:r>
              <w:rPr>
                <w:noProof/>
                <w:webHidden/>
              </w:rPr>
            </w:r>
            <w:r>
              <w:rPr>
                <w:noProof/>
                <w:webHidden/>
              </w:rPr>
              <w:fldChar w:fldCharType="separate"/>
            </w:r>
            <w:r>
              <w:rPr>
                <w:noProof/>
                <w:webHidden/>
              </w:rPr>
              <w:t>16</w:t>
            </w:r>
            <w:r>
              <w:rPr>
                <w:noProof/>
                <w:webHidden/>
              </w:rPr>
              <w:fldChar w:fldCharType="end"/>
            </w:r>
          </w:hyperlink>
        </w:p>
        <w:p w14:paraId="0C194E8F" w14:textId="0AC6D41F" w:rsidR="0004566D" w:rsidRDefault="0004566D">
          <w:pPr>
            <w:pStyle w:val="Sisluet2"/>
            <w:tabs>
              <w:tab w:val="left" w:pos="720"/>
              <w:tab w:val="right" w:leader="dot" w:pos="9618"/>
            </w:tabs>
            <w:rPr>
              <w:rFonts w:asciiTheme="minorHAnsi" w:eastAsiaTheme="minorEastAsia" w:hAnsiTheme="minorHAnsi" w:cstheme="minorBidi"/>
              <w:noProof/>
              <w:color w:val="auto"/>
              <w:sz w:val="24"/>
            </w:rPr>
          </w:pPr>
          <w:hyperlink w:anchor="_Toc187653682" w:history="1">
            <w:r w:rsidRPr="00403F34">
              <w:rPr>
                <w:rStyle w:val="Hyperlinkki"/>
                <w:bCs/>
                <w:noProof/>
              </w:rPr>
              <w:t>3.5</w:t>
            </w:r>
            <w:r>
              <w:rPr>
                <w:rFonts w:asciiTheme="minorHAnsi" w:eastAsiaTheme="minorEastAsia" w:hAnsiTheme="minorHAnsi" w:cstheme="minorBidi"/>
                <w:noProof/>
                <w:color w:val="auto"/>
                <w:sz w:val="24"/>
              </w:rPr>
              <w:tab/>
            </w:r>
            <w:r w:rsidRPr="00403F34">
              <w:rPr>
                <w:rStyle w:val="Hyperlinkki"/>
                <w:noProof/>
              </w:rPr>
              <w:t>Valmius- ja jatkuvuudenhallinta</w:t>
            </w:r>
            <w:r>
              <w:rPr>
                <w:noProof/>
                <w:webHidden/>
              </w:rPr>
              <w:tab/>
            </w:r>
            <w:r>
              <w:rPr>
                <w:noProof/>
                <w:webHidden/>
              </w:rPr>
              <w:fldChar w:fldCharType="begin"/>
            </w:r>
            <w:r>
              <w:rPr>
                <w:noProof/>
                <w:webHidden/>
              </w:rPr>
              <w:instrText xml:space="preserve"> PAGEREF _Toc187653682 \h </w:instrText>
            </w:r>
            <w:r>
              <w:rPr>
                <w:noProof/>
                <w:webHidden/>
              </w:rPr>
            </w:r>
            <w:r>
              <w:rPr>
                <w:noProof/>
                <w:webHidden/>
              </w:rPr>
              <w:fldChar w:fldCharType="separate"/>
            </w:r>
            <w:r>
              <w:rPr>
                <w:noProof/>
                <w:webHidden/>
              </w:rPr>
              <w:t>16</w:t>
            </w:r>
            <w:r>
              <w:rPr>
                <w:noProof/>
                <w:webHidden/>
              </w:rPr>
              <w:fldChar w:fldCharType="end"/>
            </w:r>
          </w:hyperlink>
        </w:p>
        <w:p w14:paraId="41E7739B" w14:textId="25DE263B" w:rsidR="0004566D" w:rsidRDefault="0004566D">
          <w:pPr>
            <w:pStyle w:val="Sisluet1"/>
            <w:tabs>
              <w:tab w:val="left" w:pos="720"/>
              <w:tab w:val="right" w:leader="dot" w:pos="9618"/>
            </w:tabs>
            <w:rPr>
              <w:rFonts w:asciiTheme="minorHAnsi" w:eastAsiaTheme="minorEastAsia" w:hAnsiTheme="minorHAnsi" w:cstheme="minorBidi"/>
              <w:b w:val="0"/>
              <w:noProof/>
              <w:color w:val="auto"/>
              <w:sz w:val="24"/>
            </w:rPr>
          </w:pPr>
          <w:hyperlink w:anchor="_Toc187653683" w:history="1">
            <w:r w:rsidRPr="00403F34">
              <w:rPr>
                <w:rStyle w:val="Hyperlinkki"/>
                <w:noProof/>
              </w:rPr>
              <w:t>4.</w:t>
            </w:r>
            <w:r>
              <w:rPr>
                <w:rFonts w:asciiTheme="minorHAnsi" w:eastAsiaTheme="minorEastAsia" w:hAnsiTheme="minorHAnsi" w:cstheme="minorBidi"/>
                <w:b w:val="0"/>
                <w:noProof/>
                <w:color w:val="auto"/>
                <w:sz w:val="24"/>
              </w:rPr>
              <w:tab/>
            </w:r>
            <w:r w:rsidRPr="00403F34">
              <w:rPr>
                <w:rStyle w:val="Hyperlinkki"/>
                <w:noProof/>
              </w:rPr>
              <w:t>OMAVALVONNAN TOIMEENPANO, JULKAISEMINEN, TOTEUTUMISEN</w:t>
            </w:r>
            <w:r>
              <w:rPr>
                <w:noProof/>
                <w:webHidden/>
              </w:rPr>
              <w:tab/>
            </w:r>
            <w:r>
              <w:rPr>
                <w:noProof/>
                <w:webHidden/>
              </w:rPr>
              <w:fldChar w:fldCharType="begin"/>
            </w:r>
            <w:r>
              <w:rPr>
                <w:noProof/>
                <w:webHidden/>
              </w:rPr>
              <w:instrText xml:space="preserve"> PAGEREF _Toc187653683 \h </w:instrText>
            </w:r>
            <w:r>
              <w:rPr>
                <w:noProof/>
                <w:webHidden/>
              </w:rPr>
            </w:r>
            <w:r>
              <w:rPr>
                <w:noProof/>
                <w:webHidden/>
              </w:rPr>
              <w:fldChar w:fldCharType="separate"/>
            </w:r>
            <w:r>
              <w:rPr>
                <w:noProof/>
                <w:webHidden/>
              </w:rPr>
              <w:t>16</w:t>
            </w:r>
            <w:r>
              <w:rPr>
                <w:noProof/>
                <w:webHidden/>
              </w:rPr>
              <w:fldChar w:fldCharType="end"/>
            </w:r>
          </w:hyperlink>
        </w:p>
        <w:p w14:paraId="674AC8DD" w14:textId="3B2C8F52" w:rsidR="0004566D" w:rsidRDefault="0004566D">
          <w:pPr>
            <w:pStyle w:val="Sisluet1"/>
            <w:tabs>
              <w:tab w:val="right" w:leader="dot" w:pos="9618"/>
            </w:tabs>
            <w:rPr>
              <w:rFonts w:asciiTheme="minorHAnsi" w:eastAsiaTheme="minorEastAsia" w:hAnsiTheme="minorHAnsi" w:cstheme="minorBidi"/>
              <w:b w:val="0"/>
              <w:noProof/>
              <w:color w:val="auto"/>
              <w:sz w:val="24"/>
            </w:rPr>
          </w:pPr>
          <w:hyperlink w:anchor="_Toc187653684" w:history="1">
            <w:r w:rsidRPr="00403F34">
              <w:rPr>
                <w:rStyle w:val="Hyperlinkki"/>
                <w:noProof/>
              </w:rPr>
              <w:t>SEURANTA JA PÄIVITTÄMINEN</w:t>
            </w:r>
            <w:r>
              <w:rPr>
                <w:noProof/>
                <w:webHidden/>
              </w:rPr>
              <w:tab/>
            </w:r>
            <w:r>
              <w:rPr>
                <w:noProof/>
                <w:webHidden/>
              </w:rPr>
              <w:fldChar w:fldCharType="begin"/>
            </w:r>
            <w:r>
              <w:rPr>
                <w:noProof/>
                <w:webHidden/>
              </w:rPr>
              <w:instrText xml:space="preserve"> PAGEREF _Toc187653684 \h </w:instrText>
            </w:r>
            <w:r>
              <w:rPr>
                <w:noProof/>
                <w:webHidden/>
              </w:rPr>
            </w:r>
            <w:r>
              <w:rPr>
                <w:noProof/>
                <w:webHidden/>
              </w:rPr>
              <w:fldChar w:fldCharType="separate"/>
            </w:r>
            <w:r>
              <w:rPr>
                <w:noProof/>
                <w:webHidden/>
              </w:rPr>
              <w:t>16</w:t>
            </w:r>
            <w:r>
              <w:rPr>
                <w:noProof/>
                <w:webHidden/>
              </w:rPr>
              <w:fldChar w:fldCharType="end"/>
            </w:r>
          </w:hyperlink>
        </w:p>
        <w:p w14:paraId="3B08B208" w14:textId="052A31BF" w:rsidR="0004566D" w:rsidRDefault="0004566D">
          <w:pPr>
            <w:pStyle w:val="Sisluet2"/>
            <w:tabs>
              <w:tab w:val="left" w:pos="720"/>
              <w:tab w:val="right" w:leader="dot" w:pos="9618"/>
            </w:tabs>
            <w:rPr>
              <w:rFonts w:asciiTheme="minorHAnsi" w:eastAsiaTheme="minorEastAsia" w:hAnsiTheme="minorHAnsi" w:cstheme="minorBidi"/>
              <w:noProof/>
              <w:color w:val="auto"/>
              <w:sz w:val="24"/>
            </w:rPr>
          </w:pPr>
          <w:hyperlink w:anchor="_Toc187653685" w:history="1">
            <w:r w:rsidRPr="00403F34">
              <w:rPr>
                <w:rStyle w:val="Hyperlinkki"/>
                <w:noProof/>
              </w:rPr>
              <w:t>a.</w:t>
            </w:r>
            <w:r>
              <w:rPr>
                <w:rFonts w:asciiTheme="minorHAnsi" w:eastAsiaTheme="minorEastAsia" w:hAnsiTheme="minorHAnsi" w:cstheme="minorBidi"/>
                <w:noProof/>
                <w:color w:val="auto"/>
                <w:sz w:val="24"/>
              </w:rPr>
              <w:tab/>
            </w:r>
            <w:r w:rsidRPr="00403F34">
              <w:rPr>
                <w:rStyle w:val="Hyperlinkki"/>
                <w:noProof/>
              </w:rPr>
              <w:t>Toimeenpano</w:t>
            </w:r>
            <w:r>
              <w:rPr>
                <w:noProof/>
                <w:webHidden/>
              </w:rPr>
              <w:tab/>
            </w:r>
            <w:r>
              <w:rPr>
                <w:noProof/>
                <w:webHidden/>
              </w:rPr>
              <w:fldChar w:fldCharType="begin"/>
            </w:r>
            <w:r>
              <w:rPr>
                <w:noProof/>
                <w:webHidden/>
              </w:rPr>
              <w:instrText xml:space="preserve"> PAGEREF _Toc187653685 \h </w:instrText>
            </w:r>
            <w:r>
              <w:rPr>
                <w:noProof/>
                <w:webHidden/>
              </w:rPr>
            </w:r>
            <w:r>
              <w:rPr>
                <w:noProof/>
                <w:webHidden/>
              </w:rPr>
              <w:fldChar w:fldCharType="separate"/>
            </w:r>
            <w:r>
              <w:rPr>
                <w:noProof/>
                <w:webHidden/>
              </w:rPr>
              <w:t>16</w:t>
            </w:r>
            <w:r>
              <w:rPr>
                <w:noProof/>
                <w:webHidden/>
              </w:rPr>
              <w:fldChar w:fldCharType="end"/>
            </w:r>
          </w:hyperlink>
        </w:p>
        <w:p w14:paraId="57A2BE63" w14:textId="65E4E69C" w:rsidR="0004566D" w:rsidRDefault="0004566D">
          <w:pPr>
            <w:pStyle w:val="Sisluet2"/>
            <w:tabs>
              <w:tab w:val="left" w:pos="720"/>
              <w:tab w:val="right" w:leader="dot" w:pos="9618"/>
            </w:tabs>
            <w:rPr>
              <w:rFonts w:asciiTheme="minorHAnsi" w:eastAsiaTheme="minorEastAsia" w:hAnsiTheme="minorHAnsi" w:cstheme="minorBidi"/>
              <w:noProof/>
              <w:color w:val="auto"/>
              <w:sz w:val="24"/>
            </w:rPr>
          </w:pPr>
          <w:hyperlink w:anchor="_Toc187653686" w:history="1">
            <w:r w:rsidRPr="00403F34">
              <w:rPr>
                <w:rStyle w:val="Hyperlinkki"/>
                <w:noProof/>
              </w:rPr>
              <w:t>b.</w:t>
            </w:r>
            <w:r>
              <w:rPr>
                <w:rFonts w:asciiTheme="minorHAnsi" w:eastAsiaTheme="minorEastAsia" w:hAnsiTheme="minorHAnsi" w:cstheme="minorBidi"/>
                <w:noProof/>
                <w:color w:val="auto"/>
                <w:sz w:val="24"/>
              </w:rPr>
              <w:tab/>
            </w:r>
            <w:r w:rsidRPr="00403F34">
              <w:rPr>
                <w:rStyle w:val="Hyperlinkki"/>
                <w:noProof/>
              </w:rPr>
              <w:t>Julkaiseminen, toteutumisen seuranta ja päivittäminen</w:t>
            </w:r>
            <w:r>
              <w:rPr>
                <w:noProof/>
                <w:webHidden/>
              </w:rPr>
              <w:tab/>
            </w:r>
            <w:r>
              <w:rPr>
                <w:noProof/>
                <w:webHidden/>
              </w:rPr>
              <w:fldChar w:fldCharType="begin"/>
            </w:r>
            <w:r>
              <w:rPr>
                <w:noProof/>
                <w:webHidden/>
              </w:rPr>
              <w:instrText xml:space="preserve"> PAGEREF _Toc187653686 \h </w:instrText>
            </w:r>
            <w:r>
              <w:rPr>
                <w:noProof/>
                <w:webHidden/>
              </w:rPr>
            </w:r>
            <w:r>
              <w:rPr>
                <w:noProof/>
                <w:webHidden/>
              </w:rPr>
              <w:fldChar w:fldCharType="separate"/>
            </w:r>
            <w:r>
              <w:rPr>
                <w:noProof/>
                <w:webHidden/>
              </w:rPr>
              <w:t>16</w:t>
            </w:r>
            <w:r>
              <w:rPr>
                <w:noProof/>
                <w:webHidden/>
              </w:rPr>
              <w:fldChar w:fldCharType="end"/>
            </w:r>
          </w:hyperlink>
        </w:p>
        <w:p w14:paraId="5BF0C1AB" w14:textId="196EC1DF" w:rsidR="00A41A8B" w:rsidRDefault="00B217C2" w:rsidP="00AE74DE">
          <w:pPr>
            <w:pBdr>
              <w:top w:val="none" w:sz="0" w:space="0" w:color="auto"/>
              <w:left w:val="none" w:sz="0" w:space="0" w:color="auto"/>
              <w:bottom w:val="none" w:sz="0" w:space="0" w:color="auto"/>
              <w:right w:val="none" w:sz="0" w:space="0" w:color="auto"/>
            </w:pBdr>
          </w:pPr>
          <w:r>
            <w:fldChar w:fldCharType="end"/>
          </w:r>
        </w:p>
      </w:sdtContent>
    </w:sdt>
    <w:p w14:paraId="4FF00E0E" w14:textId="77777777" w:rsidR="00AE74DE" w:rsidRDefault="00AE74DE">
      <w:pPr>
        <w:pBdr>
          <w:top w:val="none" w:sz="0" w:space="0" w:color="auto"/>
          <w:left w:val="none" w:sz="0" w:space="0" w:color="auto"/>
          <w:bottom w:val="none" w:sz="0" w:space="0" w:color="auto"/>
          <w:right w:val="none" w:sz="0" w:space="0" w:color="auto"/>
        </w:pBdr>
        <w:spacing w:after="0" w:line="259" w:lineRule="auto"/>
        <w:ind w:left="0" w:firstLine="0"/>
        <w:rPr>
          <w:color w:val="43B02A"/>
        </w:rPr>
      </w:pPr>
    </w:p>
    <w:p w14:paraId="3E42AEDD" w14:textId="54E4286F" w:rsidR="00A41A8B" w:rsidRDefault="00B217C2">
      <w:pPr>
        <w:pBdr>
          <w:top w:val="none" w:sz="0" w:space="0" w:color="auto"/>
          <w:left w:val="none" w:sz="0" w:space="0" w:color="auto"/>
          <w:bottom w:val="none" w:sz="0" w:space="0" w:color="auto"/>
          <w:right w:val="none" w:sz="0" w:space="0" w:color="auto"/>
        </w:pBdr>
        <w:spacing w:after="0" w:line="259" w:lineRule="auto"/>
        <w:ind w:left="0" w:firstLine="0"/>
        <w:rPr>
          <w:color w:val="43B02A"/>
        </w:rPr>
      </w:pPr>
      <w:r>
        <w:rPr>
          <w:color w:val="43B02A"/>
        </w:rPr>
        <w:t xml:space="preserve"> </w:t>
      </w:r>
    </w:p>
    <w:p w14:paraId="37035E51" w14:textId="77777777" w:rsidR="00AE74DE" w:rsidRDefault="00AE74DE">
      <w:pPr>
        <w:pBdr>
          <w:top w:val="none" w:sz="0" w:space="0" w:color="auto"/>
          <w:left w:val="none" w:sz="0" w:space="0" w:color="auto"/>
          <w:bottom w:val="none" w:sz="0" w:space="0" w:color="auto"/>
          <w:right w:val="none" w:sz="0" w:space="0" w:color="auto"/>
        </w:pBdr>
        <w:spacing w:after="0" w:line="259" w:lineRule="auto"/>
        <w:ind w:left="0" w:firstLine="0"/>
      </w:pPr>
    </w:p>
    <w:p w14:paraId="1F3B23C9" w14:textId="77777777" w:rsidR="00A41A8B" w:rsidRPr="00AE74DE" w:rsidRDefault="00B217C2">
      <w:pPr>
        <w:pStyle w:val="Otsikko1"/>
        <w:ind w:left="432" w:hanging="432"/>
        <w:rPr>
          <w:color w:val="3A7C22" w:themeColor="accent6" w:themeShade="BF"/>
        </w:rPr>
      </w:pPr>
      <w:bookmarkStart w:id="0" w:name="_Toc187653658"/>
      <w:r w:rsidRPr="00AE74DE">
        <w:rPr>
          <w:color w:val="3A7C22" w:themeColor="accent6" w:themeShade="BF"/>
        </w:rPr>
        <w:lastRenderedPageBreak/>
        <w:t>PALVELUNTUOTTAJAN JA PALVELUYKSIKÖN PERUSTIEDOT</w:t>
      </w:r>
      <w:bookmarkEnd w:id="0"/>
      <w:r w:rsidRPr="00AE74DE">
        <w:rPr>
          <w:color w:val="3A7C22" w:themeColor="accent6" w:themeShade="BF"/>
        </w:rPr>
        <w:t xml:space="preserve"> </w:t>
      </w:r>
    </w:p>
    <w:p w14:paraId="3AD8A525" w14:textId="77777777" w:rsidR="00A41A8B" w:rsidRDefault="00B217C2">
      <w:pPr>
        <w:pBdr>
          <w:top w:val="none" w:sz="0" w:space="0" w:color="auto"/>
          <w:left w:val="none" w:sz="0" w:space="0" w:color="auto"/>
          <w:bottom w:val="none" w:sz="0" w:space="0" w:color="auto"/>
          <w:right w:val="none" w:sz="0" w:space="0" w:color="auto"/>
        </w:pBdr>
        <w:spacing w:after="0" w:line="259" w:lineRule="auto"/>
        <w:ind w:left="0" w:firstLine="0"/>
      </w:pPr>
      <w:r>
        <w:rPr>
          <w:rFonts w:ascii="Times New Roman" w:eastAsia="Times New Roman" w:hAnsi="Times New Roman" w:cs="Times New Roman"/>
        </w:rPr>
        <w:t xml:space="preserve"> </w:t>
      </w:r>
    </w:p>
    <w:tbl>
      <w:tblPr>
        <w:tblStyle w:val="TableGrid"/>
        <w:tblW w:w="9777" w:type="dxa"/>
        <w:tblInd w:w="0" w:type="dxa"/>
        <w:tblCellMar>
          <w:top w:w="25" w:type="dxa"/>
          <w:left w:w="116" w:type="dxa"/>
          <w:right w:w="115" w:type="dxa"/>
        </w:tblCellMar>
        <w:tblLook w:val="04A0" w:firstRow="1" w:lastRow="0" w:firstColumn="1" w:lastColumn="0" w:noHBand="0" w:noVBand="1"/>
      </w:tblPr>
      <w:tblGrid>
        <w:gridCol w:w="9777"/>
      </w:tblGrid>
      <w:tr w:rsidR="00A41A8B" w14:paraId="307FBDE7" w14:textId="77777777">
        <w:trPr>
          <w:trHeight w:val="773"/>
        </w:trPr>
        <w:tc>
          <w:tcPr>
            <w:tcW w:w="9777" w:type="dxa"/>
            <w:tcBorders>
              <w:top w:val="single" w:sz="4" w:space="0" w:color="000000"/>
              <w:left w:val="single" w:sz="4" w:space="0" w:color="000000"/>
              <w:bottom w:val="single" w:sz="4" w:space="0" w:color="000000"/>
              <w:right w:val="single" w:sz="4" w:space="0" w:color="000000"/>
            </w:tcBorders>
          </w:tcPr>
          <w:p w14:paraId="24444F17" w14:textId="77777777" w:rsidR="00A41A8B" w:rsidRDefault="00B217C2">
            <w:pPr>
              <w:pBdr>
                <w:top w:val="none" w:sz="0" w:space="0" w:color="auto"/>
                <w:left w:val="none" w:sz="0" w:space="0" w:color="auto"/>
                <w:bottom w:val="none" w:sz="0" w:space="0" w:color="auto"/>
                <w:right w:val="none" w:sz="0" w:space="0" w:color="auto"/>
              </w:pBdr>
              <w:spacing w:after="138" w:line="259" w:lineRule="auto"/>
              <w:ind w:left="0" w:firstLine="0"/>
            </w:pPr>
            <w:r>
              <w:rPr>
                <w:b/>
              </w:rPr>
              <w:t xml:space="preserve">Palveluntuottaja </w:t>
            </w:r>
          </w:p>
          <w:p w14:paraId="6B9AE63E" w14:textId="3B012236" w:rsidR="00A41A8B" w:rsidRDefault="00AE74DE">
            <w:pPr>
              <w:pBdr>
                <w:top w:val="none" w:sz="0" w:space="0" w:color="auto"/>
                <w:left w:val="none" w:sz="0" w:space="0" w:color="auto"/>
                <w:bottom w:val="none" w:sz="0" w:space="0" w:color="auto"/>
                <w:right w:val="none" w:sz="0" w:space="0" w:color="auto"/>
              </w:pBdr>
              <w:spacing w:after="0" w:line="259" w:lineRule="auto"/>
              <w:ind w:left="0" w:firstLine="0"/>
            </w:pPr>
            <w:proofErr w:type="spellStart"/>
            <w:r>
              <w:t>Lanterna</w:t>
            </w:r>
            <w:proofErr w:type="spellEnd"/>
            <w:r>
              <w:t xml:space="preserve"> Oy</w:t>
            </w:r>
            <w:r w:rsidR="00B217C2">
              <w:t xml:space="preserve"> </w:t>
            </w:r>
          </w:p>
        </w:tc>
      </w:tr>
      <w:tr w:rsidR="00A41A8B" w14:paraId="54DA0888" w14:textId="77777777">
        <w:trPr>
          <w:trHeight w:val="744"/>
        </w:trPr>
        <w:tc>
          <w:tcPr>
            <w:tcW w:w="9777" w:type="dxa"/>
            <w:tcBorders>
              <w:top w:val="single" w:sz="4" w:space="0" w:color="000000"/>
              <w:left w:val="single" w:sz="4" w:space="0" w:color="000000"/>
              <w:bottom w:val="single" w:sz="4" w:space="0" w:color="000000"/>
              <w:right w:val="single" w:sz="4" w:space="0" w:color="000000"/>
            </w:tcBorders>
          </w:tcPr>
          <w:p w14:paraId="2FA5179E" w14:textId="77777777" w:rsidR="00A41A8B" w:rsidRDefault="00B217C2">
            <w:pPr>
              <w:pBdr>
                <w:top w:val="none" w:sz="0" w:space="0" w:color="auto"/>
                <w:left w:val="none" w:sz="0" w:space="0" w:color="auto"/>
                <w:bottom w:val="none" w:sz="0" w:space="0" w:color="auto"/>
                <w:right w:val="none" w:sz="0" w:space="0" w:color="auto"/>
              </w:pBdr>
              <w:spacing w:after="111" w:line="259" w:lineRule="auto"/>
              <w:ind w:left="0" w:firstLine="0"/>
            </w:pPr>
            <w:r>
              <w:rPr>
                <w:b/>
              </w:rPr>
              <w:t xml:space="preserve">Katuosoite </w:t>
            </w:r>
          </w:p>
          <w:p w14:paraId="6B87D3EC" w14:textId="1C978134" w:rsidR="00A41A8B" w:rsidRDefault="00005065">
            <w:pPr>
              <w:pBdr>
                <w:top w:val="none" w:sz="0" w:space="0" w:color="auto"/>
                <w:left w:val="none" w:sz="0" w:space="0" w:color="auto"/>
                <w:bottom w:val="none" w:sz="0" w:space="0" w:color="auto"/>
                <w:right w:val="none" w:sz="0" w:space="0" w:color="auto"/>
              </w:pBdr>
              <w:spacing w:after="0" w:line="259" w:lineRule="auto"/>
              <w:ind w:left="0" w:firstLine="0"/>
            </w:pPr>
            <w:proofErr w:type="spellStart"/>
            <w:r>
              <w:t>Marisorvägen</w:t>
            </w:r>
            <w:proofErr w:type="spellEnd"/>
            <w:r>
              <w:t xml:space="preserve"> 18</w:t>
            </w:r>
            <w:r w:rsidR="00B217C2">
              <w:t xml:space="preserve">, </w:t>
            </w:r>
            <w:r>
              <w:t>66540</w:t>
            </w:r>
            <w:r w:rsidR="00B217C2">
              <w:t xml:space="preserve"> </w:t>
            </w:r>
            <w:proofErr w:type="spellStart"/>
            <w:r>
              <w:t>Petsmo</w:t>
            </w:r>
            <w:proofErr w:type="spellEnd"/>
            <w:r w:rsidR="00B217C2">
              <w:t xml:space="preserve"> </w:t>
            </w:r>
          </w:p>
        </w:tc>
      </w:tr>
      <w:tr w:rsidR="00A41A8B" w:rsidRPr="0004566D" w14:paraId="30B047EA" w14:textId="77777777">
        <w:trPr>
          <w:trHeight w:val="746"/>
        </w:trPr>
        <w:tc>
          <w:tcPr>
            <w:tcW w:w="9777" w:type="dxa"/>
            <w:tcBorders>
              <w:top w:val="single" w:sz="4" w:space="0" w:color="000000"/>
              <w:left w:val="single" w:sz="4" w:space="0" w:color="000000"/>
              <w:bottom w:val="single" w:sz="4" w:space="0" w:color="000000"/>
              <w:right w:val="single" w:sz="4" w:space="0" w:color="000000"/>
            </w:tcBorders>
          </w:tcPr>
          <w:p w14:paraId="4B8636BA" w14:textId="77777777" w:rsidR="00A41A8B" w:rsidRDefault="00B217C2">
            <w:pPr>
              <w:pBdr>
                <w:top w:val="none" w:sz="0" w:space="0" w:color="auto"/>
                <w:left w:val="none" w:sz="0" w:space="0" w:color="auto"/>
                <w:bottom w:val="none" w:sz="0" w:space="0" w:color="auto"/>
                <w:right w:val="none" w:sz="0" w:space="0" w:color="auto"/>
              </w:pBdr>
              <w:spacing w:after="111" w:line="259" w:lineRule="auto"/>
              <w:ind w:left="0" w:firstLine="0"/>
            </w:pPr>
            <w:r>
              <w:rPr>
                <w:b/>
              </w:rPr>
              <w:t xml:space="preserve">Palveluntuottajan yhteyshenkilö ja yhteystiedot </w:t>
            </w:r>
          </w:p>
          <w:p w14:paraId="76EE57EE" w14:textId="6F37A6B7" w:rsidR="00A41A8B" w:rsidRPr="00005065" w:rsidRDefault="00005065">
            <w:pPr>
              <w:pBdr>
                <w:top w:val="none" w:sz="0" w:space="0" w:color="auto"/>
                <w:left w:val="none" w:sz="0" w:space="0" w:color="auto"/>
                <w:bottom w:val="none" w:sz="0" w:space="0" w:color="auto"/>
                <w:right w:val="none" w:sz="0" w:space="0" w:color="auto"/>
              </w:pBdr>
              <w:spacing w:after="0" w:line="259" w:lineRule="auto"/>
              <w:ind w:left="0" w:firstLine="0"/>
              <w:rPr>
                <w:lang w:val="sv-FI"/>
              </w:rPr>
            </w:pPr>
            <w:r w:rsidRPr="00005065">
              <w:rPr>
                <w:lang w:val="sv-FI"/>
              </w:rPr>
              <w:t xml:space="preserve">Tom Sundberg, </w:t>
            </w:r>
            <w:hyperlink r:id="rId6" w:history="1">
              <w:r w:rsidRPr="004B4A8B">
                <w:rPr>
                  <w:rStyle w:val="Hyperlinkki"/>
                  <w:lang w:val="sv-FI"/>
                </w:rPr>
                <w:t>tech-tom@outlook.com</w:t>
              </w:r>
            </w:hyperlink>
            <w:r>
              <w:rPr>
                <w:lang w:val="sv-FI"/>
              </w:rPr>
              <w:t>, 0452167775</w:t>
            </w:r>
            <w:r w:rsidR="00B217C2" w:rsidRPr="00005065">
              <w:rPr>
                <w:lang w:val="sv-FI"/>
              </w:rPr>
              <w:t xml:space="preserve"> </w:t>
            </w:r>
          </w:p>
        </w:tc>
      </w:tr>
    </w:tbl>
    <w:p w14:paraId="75C3989F" w14:textId="77777777" w:rsidR="00A41A8B" w:rsidRPr="00005065" w:rsidRDefault="00B217C2">
      <w:pPr>
        <w:pBdr>
          <w:top w:val="none" w:sz="0" w:space="0" w:color="auto"/>
          <w:left w:val="none" w:sz="0" w:space="0" w:color="auto"/>
          <w:bottom w:val="none" w:sz="0" w:space="0" w:color="auto"/>
          <w:right w:val="none" w:sz="0" w:space="0" w:color="auto"/>
        </w:pBdr>
        <w:spacing w:after="0" w:line="259" w:lineRule="auto"/>
        <w:ind w:left="0" w:firstLine="0"/>
        <w:rPr>
          <w:lang w:val="sv-FI"/>
        </w:rPr>
      </w:pPr>
      <w:r w:rsidRPr="00005065">
        <w:rPr>
          <w:rFonts w:ascii="Times New Roman" w:eastAsia="Times New Roman" w:hAnsi="Times New Roman" w:cs="Times New Roman"/>
          <w:lang w:val="sv-FI"/>
        </w:rPr>
        <w:t xml:space="preserve"> </w:t>
      </w:r>
    </w:p>
    <w:tbl>
      <w:tblPr>
        <w:tblStyle w:val="TableGrid"/>
        <w:tblW w:w="9777" w:type="dxa"/>
        <w:tblInd w:w="0" w:type="dxa"/>
        <w:tblCellMar>
          <w:top w:w="24" w:type="dxa"/>
          <w:left w:w="67" w:type="dxa"/>
          <w:right w:w="69" w:type="dxa"/>
        </w:tblCellMar>
        <w:tblLook w:val="04A0" w:firstRow="1" w:lastRow="0" w:firstColumn="1" w:lastColumn="0" w:noHBand="0" w:noVBand="1"/>
      </w:tblPr>
      <w:tblGrid>
        <w:gridCol w:w="4671"/>
        <w:gridCol w:w="1424"/>
        <w:gridCol w:w="3682"/>
      </w:tblGrid>
      <w:tr w:rsidR="00A41A8B" w14:paraId="69E0D9D1" w14:textId="77777777">
        <w:trPr>
          <w:trHeight w:val="746"/>
        </w:trPr>
        <w:tc>
          <w:tcPr>
            <w:tcW w:w="4671" w:type="dxa"/>
            <w:tcBorders>
              <w:top w:val="single" w:sz="4" w:space="0" w:color="000000"/>
              <w:left w:val="single" w:sz="4" w:space="0" w:color="000000"/>
              <w:bottom w:val="single" w:sz="4" w:space="0" w:color="000000"/>
              <w:right w:val="single" w:sz="6" w:space="0" w:color="000000"/>
            </w:tcBorders>
          </w:tcPr>
          <w:p w14:paraId="6BC309F0" w14:textId="77777777" w:rsidR="00A41A8B" w:rsidRDefault="00B217C2">
            <w:pPr>
              <w:pBdr>
                <w:top w:val="none" w:sz="0" w:space="0" w:color="auto"/>
                <w:left w:val="none" w:sz="0" w:space="0" w:color="auto"/>
                <w:bottom w:val="none" w:sz="0" w:space="0" w:color="auto"/>
                <w:right w:val="none" w:sz="0" w:space="0" w:color="auto"/>
              </w:pBdr>
              <w:spacing w:after="0" w:line="259" w:lineRule="auto"/>
              <w:ind w:left="51" w:firstLine="0"/>
            </w:pPr>
            <w:r>
              <w:rPr>
                <w:b/>
              </w:rPr>
              <w:t xml:space="preserve">Toimintayksikkö </w:t>
            </w:r>
          </w:p>
          <w:p w14:paraId="346137E5" w14:textId="5AB32AAA" w:rsidR="00A41A8B" w:rsidRDefault="00005065">
            <w:pPr>
              <w:pBdr>
                <w:top w:val="none" w:sz="0" w:space="0" w:color="auto"/>
                <w:left w:val="none" w:sz="0" w:space="0" w:color="auto"/>
                <w:bottom w:val="none" w:sz="0" w:space="0" w:color="auto"/>
                <w:right w:val="none" w:sz="0" w:space="0" w:color="auto"/>
              </w:pBdr>
              <w:spacing w:after="0" w:line="259" w:lineRule="auto"/>
              <w:ind w:left="51" w:firstLine="0"/>
            </w:pPr>
            <w:r>
              <w:t>Pohjanmaan Avopalvelut</w:t>
            </w:r>
            <w:r w:rsidR="001349F7">
              <w:t xml:space="preserve"> </w:t>
            </w:r>
          </w:p>
        </w:tc>
        <w:tc>
          <w:tcPr>
            <w:tcW w:w="5106" w:type="dxa"/>
            <w:gridSpan w:val="2"/>
            <w:tcBorders>
              <w:top w:val="single" w:sz="4" w:space="0" w:color="000000"/>
              <w:left w:val="single" w:sz="6" w:space="0" w:color="000000"/>
              <w:bottom w:val="single" w:sz="4" w:space="0" w:color="000000"/>
              <w:right w:val="single" w:sz="4" w:space="0" w:color="000000"/>
            </w:tcBorders>
          </w:tcPr>
          <w:p w14:paraId="0BB3CD21" w14:textId="77777777" w:rsidR="00A41A8B" w:rsidRDefault="00B217C2">
            <w:pPr>
              <w:pBdr>
                <w:top w:val="none" w:sz="0" w:space="0" w:color="auto"/>
                <w:left w:val="none" w:sz="0" w:space="0" w:color="auto"/>
                <w:bottom w:val="none" w:sz="0" w:space="0" w:color="auto"/>
                <w:right w:val="none" w:sz="0" w:space="0" w:color="auto"/>
              </w:pBdr>
              <w:spacing w:after="0" w:line="259" w:lineRule="auto"/>
              <w:ind w:left="48" w:right="2664" w:firstLine="0"/>
            </w:pPr>
            <w:r>
              <w:rPr>
                <w:b/>
              </w:rPr>
              <w:t xml:space="preserve">Y-Tunnus </w:t>
            </w:r>
          </w:p>
          <w:p w14:paraId="10AA21D6" w14:textId="03569C68" w:rsidR="00005065" w:rsidRDefault="00005065">
            <w:pPr>
              <w:pBdr>
                <w:top w:val="none" w:sz="0" w:space="0" w:color="auto"/>
                <w:left w:val="none" w:sz="0" w:space="0" w:color="auto"/>
                <w:bottom w:val="none" w:sz="0" w:space="0" w:color="auto"/>
                <w:right w:val="none" w:sz="0" w:space="0" w:color="auto"/>
              </w:pBdr>
              <w:spacing w:after="0" w:line="259" w:lineRule="auto"/>
              <w:ind w:left="48" w:right="2664" w:firstLine="0"/>
            </w:pPr>
            <w:proofErr w:type="gramStart"/>
            <w:r>
              <w:t>3493910-4</w:t>
            </w:r>
            <w:proofErr w:type="gramEnd"/>
          </w:p>
        </w:tc>
      </w:tr>
      <w:tr w:rsidR="00A41A8B" w14:paraId="40F53661" w14:textId="77777777">
        <w:trPr>
          <w:trHeight w:val="746"/>
        </w:trPr>
        <w:tc>
          <w:tcPr>
            <w:tcW w:w="4671" w:type="dxa"/>
            <w:tcBorders>
              <w:top w:val="single" w:sz="4" w:space="0" w:color="000000"/>
              <w:left w:val="single" w:sz="4" w:space="0" w:color="000000"/>
              <w:bottom w:val="single" w:sz="4" w:space="0" w:color="000000"/>
              <w:right w:val="single" w:sz="6" w:space="0" w:color="000000"/>
            </w:tcBorders>
          </w:tcPr>
          <w:p w14:paraId="270FD0E4" w14:textId="77777777" w:rsidR="00A41A8B" w:rsidRDefault="00B217C2" w:rsidP="00BA0D96">
            <w:pPr>
              <w:pBdr>
                <w:top w:val="none" w:sz="0" w:space="0" w:color="auto"/>
                <w:left w:val="none" w:sz="0" w:space="0" w:color="auto"/>
                <w:bottom w:val="none" w:sz="0" w:space="0" w:color="auto"/>
                <w:right w:val="none" w:sz="0" w:space="0" w:color="auto"/>
              </w:pBdr>
              <w:spacing w:after="136" w:line="259" w:lineRule="auto"/>
              <w:ind w:left="51" w:firstLine="0"/>
              <w:rPr>
                <w:b/>
              </w:rPr>
            </w:pPr>
            <w:r>
              <w:rPr>
                <w:b/>
              </w:rPr>
              <w:t xml:space="preserve">Esihenkilö / vastuuhenkilö </w:t>
            </w:r>
          </w:p>
          <w:p w14:paraId="171CAE67" w14:textId="71B99918" w:rsidR="00BA0D96" w:rsidRPr="00BA0D96" w:rsidRDefault="00005065" w:rsidP="00BA0D96">
            <w:pPr>
              <w:pBdr>
                <w:top w:val="none" w:sz="0" w:space="0" w:color="auto"/>
                <w:left w:val="none" w:sz="0" w:space="0" w:color="auto"/>
                <w:bottom w:val="none" w:sz="0" w:space="0" w:color="auto"/>
                <w:right w:val="none" w:sz="0" w:space="0" w:color="auto"/>
              </w:pBdr>
              <w:spacing w:after="136" w:line="259" w:lineRule="auto"/>
              <w:ind w:left="51" w:firstLine="0"/>
              <w:rPr>
                <w:bCs/>
              </w:rPr>
            </w:pPr>
            <w:r>
              <w:rPr>
                <w:bCs/>
              </w:rPr>
              <w:t>Tom Sundberg</w:t>
            </w:r>
          </w:p>
        </w:tc>
        <w:tc>
          <w:tcPr>
            <w:tcW w:w="5106" w:type="dxa"/>
            <w:gridSpan w:val="2"/>
            <w:tcBorders>
              <w:top w:val="single" w:sz="4" w:space="0" w:color="000000"/>
              <w:left w:val="single" w:sz="6" w:space="0" w:color="000000"/>
              <w:bottom w:val="single" w:sz="4" w:space="0" w:color="000000"/>
              <w:right w:val="single" w:sz="4" w:space="0" w:color="000000"/>
            </w:tcBorders>
          </w:tcPr>
          <w:p w14:paraId="425B7691" w14:textId="77777777" w:rsidR="00A41A8B" w:rsidRDefault="00B217C2">
            <w:pPr>
              <w:pBdr>
                <w:top w:val="none" w:sz="0" w:space="0" w:color="auto"/>
                <w:left w:val="none" w:sz="0" w:space="0" w:color="auto"/>
                <w:bottom w:val="none" w:sz="0" w:space="0" w:color="auto"/>
                <w:right w:val="none" w:sz="0" w:space="0" w:color="auto"/>
              </w:pBdr>
              <w:spacing w:after="137" w:line="259" w:lineRule="auto"/>
              <w:ind w:left="48" w:firstLine="0"/>
            </w:pPr>
            <w:r>
              <w:rPr>
                <w:b/>
              </w:rPr>
              <w:t xml:space="preserve">Yhteystiedot (puhelin ja sähköposti) </w:t>
            </w:r>
          </w:p>
          <w:p w14:paraId="49E067A6" w14:textId="63B535A0" w:rsidR="00A41A8B" w:rsidRDefault="00005065">
            <w:pPr>
              <w:pBdr>
                <w:top w:val="none" w:sz="0" w:space="0" w:color="auto"/>
                <w:left w:val="none" w:sz="0" w:space="0" w:color="auto"/>
                <w:bottom w:val="none" w:sz="0" w:space="0" w:color="auto"/>
                <w:right w:val="none" w:sz="0" w:space="0" w:color="auto"/>
              </w:pBdr>
              <w:spacing w:after="0" w:line="259" w:lineRule="auto"/>
              <w:ind w:left="0" w:firstLine="0"/>
            </w:pPr>
            <w:r>
              <w:t>0452167775</w:t>
            </w:r>
            <w:r w:rsidR="001349F7">
              <w:t xml:space="preserve">, </w:t>
            </w:r>
            <w:r>
              <w:t>tech-tom@outlook.com</w:t>
            </w:r>
            <w:r w:rsidR="001349F7">
              <w:t xml:space="preserve"> </w:t>
            </w:r>
          </w:p>
        </w:tc>
      </w:tr>
      <w:tr w:rsidR="00A41A8B" w14:paraId="379CA0D1" w14:textId="77777777">
        <w:trPr>
          <w:trHeight w:val="746"/>
        </w:trPr>
        <w:tc>
          <w:tcPr>
            <w:tcW w:w="6095" w:type="dxa"/>
            <w:gridSpan w:val="2"/>
            <w:tcBorders>
              <w:top w:val="single" w:sz="4" w:space="0" w:color="000000"/>
              <w:left w:val="single" w:sz="4" w:space="0" w:color="000000"/>
              <w:bottom w:val="single" w:sz="4" w:space="0" w:color="000000"/>
              <w:right w:val="single" w:sz="4" w:space="0" w:color="000000"/>
            </w:tcBorders>
          </w:tcPr>
          <w:p w14:paraId="1A33F05F" w14:textId="77777777" w:rsidR="00A41A8B" w:rsidRDefault="00B217C2">
            <w:pPr>
              <w:pBdr>
                <w:top w:val="none" w:sz="0" w:space="0" w:color="auto"/>
                <w:left w:val="none" w:sz="0" w:space="0" w:color="auto"/>
                <w:bottom w:val="none" w:sz="0" w:space="0" w:color="auto"/>
                <w:right w:val="none" w:sz="0" w:space="0" w:color="auto"/>
              </w:pBdr>
              <w:spacing w:after="136" w:line="259" w:lineRule="auto"/>
              <w:ind w:left="51" w:firstLine="0"/>
            </w:pPr>
            <w:r>
              <w:rPr>
                <w:b/>
              </w:rPr>
              <w:t xml:space="preserve">Toimintayksikön katuosoite </w:t>
            </w:r>
          </w:p>
          <w:p w14:paraId="55992AC7" w14:textId="311D1773" w:rsidR="00A41A8B" w:rsidRDefault="00005065">
            <w:pPr>
              <w:pBdr>
                <w:top w:val="none" w:sz="0" w:space="0" w:color="auto"/>
                <w:left w:val="none" w:sz="0" w:space="0" w:color="auto"/>
                <w:bottom w:val="none" w:sz="0" w:space="0" w:color="auto"/>
                <w:right w:val="none" w:sz="0" w:space="0" w:color="auto"/>
              </w:pBdr>
              <w:spacing w:after="0" w:line="259" w:lineRule="auto"/>
              <w:ind w:left="51" w:firstLine="0"/>
            </w:pPr>
            <w:proofErr w:type="spellStart"/>
            <w:r>
              <w:t>Marisorvägen</w:t>
            </w:r>
            <w:proofErr w:type="spellEnd"/>
            <w:r>
              <w:t xml:space="preserve"> 18</w:t>
            </w:r>
          </w:p>
        </w:tc>
        <w:tc>
          <w:tcPr>
            <w:tcW w:w="3682" w:type="dxa"/>
            <w:tcBorders>
              <w:top w:val="single" w:sz="4" w:space="0" w:color="000000"/>
              <w:left w:val="single" w:sz="4" w:space="0" w:color="000000"/>
              <w:bottom w:val="single" w:sz="4" w:space="0" w:color="000000"/>
              <w:right w:val="single" w:sz="4" w:space="0" w:color="000000"/>
            </w:tcBorders>
          </w:tcPr>
          <w:p w14:paraId="700AEBF5" w14:textId="77777777" w:rsidR="00A41A8B" w:rsidRDefault="00B217C2">
            <w:pPr>
              <w:pBdr>
                <w:top w:val="none" w:sz="0" w:space="0" w:color="auto"/>
                <w:left w:val="none" w:sz="0" w:space="0" w:color="auto"/>
                <w:bottom w:val="none" w:sz="0" w:space="0" w:color="auto"/>
                <w:right w:val="none" w:sz="0" w:space="0" w:color="auto"/>
              </w:pBdr>
              <w:spacing w:after="136" w:line="259" w:lineRule="auto"/>
              <w:ind w:left="41" w:firstLine="0"/>
            </w:pPr>
            <w:r>
              <w:rPr>
                <w:b/>
              </w:rPr>
              <w:t xml:space="preserve">Postinumero ja toimipaikka </w:t>
            </w:r>
          </w:p>
          <w:p w14:paraId="6E0B03C5" w14:textId="2F59118A" w:rsidR="00A41A8B" w:rsidRDefault="00FE1B33">
            <w:pPr>
              <w:pBdr>
                <w:top w:val="none" w:sz="0" w:space="0" w:color="auto"/>
                <w:left w:val="none" w:sz="0" w:space="0" w:color="auto"/>
                <w:bottom w:val="none" w:sz="0" w:space="0" w:color="auto"/>
                <w:right w:val="none" w:sz="0" w:space="0" w:color="auto"/>
              </w:pBdr>
              <w:spacing w:after="0" w:line="259" w:lineRule="auto"/>
              <w:ind w:left="41" w:firstLine="0"/>
            </w:pPr>
            <w:r>
              <w:t>6</w:t>
            </w:r>
            <w:r w:rsidR="00005065">
              <w:t xml:space="preserve">6540, </w:t>
            </w:r>
            <w:proofErr w:type="spellStart"/>
            <w:r w:rsidR="00005065">
              <w:t>Petsmo</w:t>
            </w:r>
            <w:proofErr w:type="spellEnd"/>
          </w:p>
        </w:tc>
      </w:tr>
      <w:tr w:rsidR="00A41A8B" w14:paraId="069E32BC" w14:textId="77777777">
        <w:trPr>
          <w:trHeight w:val="1479"/>
        </w:trPr>
        <w:tc>
          <w:tcPr>
            <w:tcW w:w="6095" w:type="dxa"/>
            <w:gridSpan w:val="2"/>
            <w:tcBorders>
              <w:top w:val="single" w:sz="4" w:space="0" w:color="000000"/>
              <w:left w:val="single" w:sz="4" w:space="0" w:color="000000"/>
              <w:bottom w:val="single" w:sz="4" w:space="0" w:color="000000"/>
              <w:right w:val="single" w:sz="4" w:space="0" w:color="000000"/>
            </w:tcBorders>
          </w:tcPr>
          <w:p w14:paraId="0ED23C55" w14:textId="77777777" w:rsidR="00A41A8B" w:rsidRDefault="00B217C2">
            <w:pPr>
              <w:pBdr>
                <w:top w:val="none" w:sz="0" w:space="0" w:color="auto"/>
                <w:left w:val="none" w:sz="0" w:space="0" w:color="auto"/>
                <w:bottom w:val="none" w:sz="0" w:space="0" w:color="auto"/>
                <w:right w:val="none" w:sz="0" w:space="0" w:color="auto"/>
              </w:pBdr>
              <w:spacing w:after="96" w:line="259" w:lineRule="auto"/>
              <w:ind w:left="51" w:firstLine="0"/>
            </w:pPr>
            <w:r>
              <w:rPr>
                <w:b/>
              </w:rPr>
              <w:t xml:space="preserve">Palvelut / asiakasryhmä </w:t>
            </w:r>
          </w:p>
          <w:p w14:paraId="59748849" w14:textId="51AA0FB4" w:rsidR="00A41A8B" w:rsidRDefault="00B217C2" w:rsidP="00FE1B33">
            <w:pPr>
              <w:pBdr>
                <w:top w:val="none" w:sz="0" w:space="0" w:color="auto"/>
                <w:left w:val="none" w:sz="0" w:space="0" w:color="auto"/>
                <w:bottom w:val="none" w:sz="0" w:space="0" w:color="auto"/>
                <w:right w:val="none" w:sz="0" w:space="0" w:color="auto"/>
              </w:pBdr>
              <w:spacing w:after="42" w:line="240" w:lineRule="auto"/>
              <w:ind w:left="51" w:firstLine="0"/>
            </w:pPr>
            <w:r>
              <w:t>Ammatillinen tukihenkilötyö,</w:t>
            </w:r>
            <w:r w:rsidR="00FE1B33">
              <w:t xml:space="preserve"> perhetyö,</w:t>
            </w:r>
            <w:r>
              <w:t xml:space="preserve"> tehostettu perhetyö, jälkihuoltotyö, perhearviointi, avoperhekuntoutus</w:t>
            </w:r>
            <w:r w:rsidR="002A58F5">
              <w:t>, Tuetut- ja valvotut tapaamiset, sosiaaliohjaus</w:t>
            </w:r>
            <w:r w:rsidR="00005065">
              <w:t>, tuettu asuminen</w:t>
            </w:r>
          </w:p>
        </w:tc>
        <w:tc>
          <w:tcPr>
            <w:tcW w:w="3682" w:type="dxa"/>
            <w:tcBorders>
              <w:top w:val="single" w:sz="4" w:space="0" w:color="000000"/>
              <w:left w:val="single" w:sz="4" w:space="0" w:color="000000"/>
              <w:bottom w:val="single" w:sz="4" w:space="0" w:color="000000"/>
              <w:right w:val="single" w:sz="4" w:space="0" w:color="000000"/>
            </w:tcBorders>
          </w:tcPr>
          <w:p w14:paraId="669D4CA8" w14:textId="77777777" w:rsidR="00A41A8B" w:rsidRDefault="00B217C2">
            <w:pPr>
              <w:pBdr>
                <w:top w:val="none" w:sz="0" w:space="0" w:color="auto"/>
                <w:left w:val="none" w:sz="0" w:space="0" w:color="auto"/>
                <w:bottom w:val="none" w:sz="0" w:space="0" w:color="auto"/>
                <w:right w:val="none" w:sz="0" w:space="0" w:color="auto"/>
              </w:pBdr>
              <w:spacing w:after="132" w:line="259" w:lineRule="auto"/>
              <w:ind w:left="41" w:firstLine="0"/>
            </w:pPr>
            <w:r>
              <w:rPr>
                <w:b/>
              </w:rPr>
              <w:t xml:space="preserve">Asiakaspaikkamäärä </w:t>
            </w:r>
          </w:p>
          <w:p w14:paraId="3B92B7B3" w14:textId="55471A53" w:rsidR="00A41A8B" w:rsidRDefault="00005065">
            <w:pPr>
              <w:pBdr>
                <w:top w:val="none" w:sz="0" w:space="0" w:color="auto"/>
                <w:left w:val="none" w:sz="0" w:space="0" w:color="auto"/>
                <w:bottom w:val="none" w:sz="0" w:space="0" w:color="auto"/>
                <w:right w:val="none" w:sz="0" w:space="0" w:color="auto"/>
              </w:pBdr>
              <w:spacing w:after="0" w:line="259" w:lineRule="auto"/>
              <w:ind w:left="41" w:firstLine="0"/>
            </w:pPr>
            <w:r>
              <w:t>40</w:t>
            </w:r>
          </w:p>
        </w:tc>
      </w:tr>
      <w:tr w:rsidR="00A41A8B" w14:paraId="289CE07D" w14:textId="77777777">
        <w:trPr>
          <w:trHeight w:val="871"/>
        </w:trPr>
        <w:tc>
          <w:tcPr>
            <w:tcW w:w="9777" w:type="dxa"/>
            <w:gridSpan w:val="3"/>
            <w:tcBorders>
              <w:top w:val="single" w:sz="4" w:space="0" w:color="000000"/>
              <w:left w:val="single" w:sz="4" w:space="0" w:color="000000"/>
              <w:bottom w:val="single" w:sz="4" w:space="0" w:color="000000"/>
              <w:right w:val="single" w:sz="4" w:space="0" w:color="000000"/>
            </w:tcBorders>
          </w:tcPr>
          <w:p w14:paraId="10686C7B" w14:textId="77777777" w:rsidR="00005065" w:rsidRDefault="00B217C2">
            <w:pPr>
              <w:pBdr>
                <w:top w:val="none" w:sz="0" w:space="0" w:color="auto"/>
                <w:left w:val="none" w:sz="0" w:space="0" w:color="auto"/>
                <w:bottom w:val="none" w:sz="0" w:space="0" w:color="auto"/>
                <w:right w:val="none" w:sz="0" w:space="0" w:color="auto"/>
              </w:pBdr>
              <w:spacing w:after="0" w:line="319" w:lineRule="auto"/>
              <w:ind w:left="44" w:right="1124" w:firstLine="5"/>
              <w:rPr>
                <w:b/>
              </w:rPr>
            </w:pPr>
            <w:r>
              <w:rPr>
                <w:b/>
              </w:rPr>
              <w:t xml:space="preserve">Miten palveluja tuotetaan (esim. lähipalvelu, etäpalvelu) </w:t>
            </w:r>
          </w:p>
          <w:p w14:paraId="7E0D0E91" w14:textId="23C9D120" w:rsidR="00A41A8B" w:rsidRDefault="00B217C2">
            <w:pPr>
              <w:pBdr>
                <w:top w:val="none" w:sz="0" w:space="0" w:color="auto"/>
                <w:left w:val="none" w:sz="0" w:space="0" w:color="auto"/>
                <w:bottom w:val="none" w:sz="0" w:space="0" w:color="auto"/>
                <w:right w:val="none" w:sz="0" w:space="0" w:color="auto"/>
              </w:pBdr>
              <w:spacing w:after="0" w:line="319" w:lineRule="auto"/>
              <w:ind w:left="44" w:right="1124" w:firstLine="5"/>
            </w:pPr>
            <w:r>
              <w:t xml:space="preserve">Palvelut tuotetaan lähinnä asiakkaiden kodeissa ja omissa toimintaympäristöissä. </w:t>
            </w:r>
          </w:p>
          <w:p w14:paraId="55F4BA53" w14:textId="77777777" w:rsidR="00A41A8B" w:rsidRDefault="00B217C2">
            <w:pPr>
              <w:pBdr>
                <w:top w:val="none" w:sz="0" w:space="0" w:color="auto"/>
                <w:left w:val="none" w:sz="0" w:space="0" w:color="auto"/>
                <w:bottom w:val="none" w:sz="0" w:space="0" w:color="auto"/>
                <w:right w:val="none" w:sz="0" w:space="0" w:color="auto"/>
              </w:pBdr>
              <w:spacing w:after="0" w:line="259" w:lineRule="auto"/>
              <w:ind w:left="44" w:firstLine="0"/>
            </w:pPr>
            <w:r>
              <w:t xml:space="preserve">Tapaamisia satunnaisesti myös avopalveluiden toimistolla. </w:t>
            </w:r>
          </w:p>
        </w:tc>
      </w:tr>
    </w:tbl>
    <w:p w14:paraId="255CE930" w14:textId="77777777" w:rsidR="00A41A8B" w:rsidRDefault="00B217C2">
      <w:pPr>
        <w:pBdr>
          <w:top w:val="none" w:sz="0" w:space="0" w:color="auto"/>
          <w:left w:val="none" w:sz="0" w:space="0" w:color="auto"/>
          <w:bottom w:val="none" w:sz="0" w:space="0" w:color="auto"/>
          <w:right w:val="none" w:sz="0" w:space="0" w:color="auto"/>
        </w:pBdr>
        <w:spacing w:after="0" w:line="259" w:lineRule="auto"/>
        <w:ind w:left="0" w:firstLine="0"/>
      </w:pPr>
      <w:r>
        <w:rPr>
          <w:rFonts w:ascii="Times New Roman" w:eastAsia="Times New Roman" w:hAnsi="Times New Roman" w:cs="Times New Roman"/>
        </w:rPr>
        <w:t xml:space="preserve"> </w:t>
      </w:r>
    </w:p>
    <w:tbl>
      <w:tblPr>
        <w:tblStyle w:val="TableGrid"/>
        <w:tblW w:w="9777" w:type="dxa"/>
        <w:tblInd w:w="0" w:type="dxa"/>
        <w:tblCellMar>
          <w:top w:w="25" w:type="dxa"/>
          <w:left w:w="116" w:type="dxa"/>
          <w:right w:w="115" w:type="dxa"/>
        </w:tblCellMar>
        <w:tblLook w:val="04A0" w:firstRow="1" w:lastRow="0" w:firstColumn="1" w:lastColumn="0" w:noHBand="0" w:noVBand="1"/>
      </w:tblPr>
      <w:tblGrid>
        <w:gridCol w:w="9777"/>
      </w:tblGrid>
      <w:tr w:rsidR="00A41A8B" w14:paraId="41599534" w14:textId="77777777">
        <w:trPr>
          <w:trHeight w:val="744"/>
        </w:trPr>
        <w:tc>
          <w:tcPr>
            <w:tcW w:w="9777" w:type="dxa"/>
            <w:tcBorders>
              <w:top w:val="single" w:sz="4" w:space="0" w:color="000000"/>
              <w:left w:val="single" w:sz="4" w:space="0" w:color="000000"/>
              <w:bottom w:val="single" w:sz="4" w:space="0" w:color="000000"/>
              <w:right w:val="single" w:sz="4" w:space="0" w:color="000000"/>
            </w:tcBorders>
          </w:tcPr>
          <w:p w14:paraId="786A9EBD" w14:textId="77777777" w:rsidR="00A41A8B" w:rsidRDefault="00B217C2">
            <w:pPr>
              <w:pBdr>
                <w:top w:val="none" w:sz="0" w:space="0" w:color="auto"/>
                <w:left w:val="none" w:sz="0" w:space="0" w:color="auto"/>
                <w:bottom w:val="none" w:sz="0" w:space="0" w:color="auto"/>
                <w:right w:val="none" w:sz="0" w:space="0" w:color="auto"/>
              </w:pBdr>
              <w:spacing w:after="132" w:line="259" w:lineRule="auto"/>
              <w:ind w:left="2" w:firstLine="0"/>
            </w:pPr>
            <w:r>
              <w:rPr>
                <w:b/>
              </w:rPr>
              <w:t xml:space="preserve">Hyvinvointialue </w:t>
            </w:r>
          </w:p>
          <w:p w14:paraId="2D58C3BB" w14:textId="0809A6C5" w:rsidR="00A41A8B" w:rsidRDefault="00FE1B33">
            <w:pPr>
              <w:pBdr>
                <w:top w:val="none" w:sz="0" w:space="0" w:color="auto"/>
                <w:left w:val="none" w:sz="0" w:space="0" w:color="auto"/>
                <w:bottom w:val="none" w:sz="0" w:space="0" w:color="auto"/>
                <w:right w:val="none" w:sz="0" w:space="0" w:color="auto"/>
              </w:pBdr>
              <w:spacing w:after="0" w:line="259" w:lineRule="auto"/>
              <w:ind w:left="2" w:firstLine="0"/>
            </w:pPr>
            <w:r>
              <w:t xml:space="preserve">Pohjanmaan hyvinvointialue, asiakkuuksia myös </w:t>
            </w:r>
            <w:r w:rsidR="00005065">
              <w:t>muilta</w:t>
            </w:r>
            <w:r>
              <w:t xml:space="preserve"> hyvinvointialue</w:t>
            </w:r>
            <w:r w:rsidR="00005065">
              <w:t>ilta.</w:t>
            </w:r>
          </w:p>
        </w:tc>
      </w:tr>
      <w:tr w:rsidR="00A41A8B" w14:paraId="3C706066" w14:textId="77777777" w:rsidTr="007A4524">
        <w:trPr>
          <w:trHeight w:val="958"/>
        </w:trPr>
        <w:tc>
          <w:tcPr>
            <w:tcW w:w="9777" w:type="dxa"/>
            <w:tcBorders>
              <w:top w:val="single" w:sz="4" w:space="0" w:color="000000"/>
              <w:left w:val="single" w:sz="4" w:space="0" w:color="000000"/>
              <w:bottom w:val="single" w:sz="4" w:space="0" w:color="000000"/>
              <w:right w:val="single" w:sz="4" w:space="0" w:color="000000"/>
            </w:tcBorders>
          </w:tcPr>
          <w:p w14:paraId="24BDD58B" w14:textId="77777777" w:rsidR="00A41A8B" w:rsidRDefault="00B217C2">
            <w:pPr>
              <w:pBdr>
                <w:top w:val="none" w:sz="0" w:space="0" w:color="auto"/>
                <w:left w:val="none" w:sz="0" w:space="0" w:color="auto"/>
                <w:bottom w:val="none" w:sz="0" w:space="0" w:color="auto"/>
                <w:right w:val="none" w:sz="0" w:space="0" w:color="auto"/>
              </w:pBdr>
              <w:spacing w:after="70" w:line="259" w:lineRule="auto"/>
              <w:ind w:left="0" w:firstLine="0"/>
            </w:pPr>
            <w:r>
              <w:rPr>
                <w:b/>
              </w:rPr>
              <w:t xml:space="preserve">Palveluyksikön sosiaali- ja potilasasiavastaavien yhteystiedot </w:t>
            </w:r>
          </w:p>
          <w:p w14:paraId="748441D4" w14:textId="3785340D" w:rsidR="00A41A8B" w:rsidRDefault="00A41A8B">
            <w:pPr>
              <w:pBdr>
                <w:top w:val="none" w:sz="0" w:space="0" w:color="auto"/>
                <w:left w:val="none" w:sz="0" w:space="0" w:color="auto"/>
                <w:bottom w:val="none" w:sz="0" w:space="0" w:color="auto"/>
                <w:right w:val="none" w:sz="0" w:space="0" w:color="auto"/>
              </w:pBdr>
              <w:spacing w:after="0" w:line="259" w:lineRule="auto"/>
              <w:ind w:left="0" w:firstLine="0"/>
            </w:pPr>
          </w:p>
          <w:p w14:paraId="5883172B" w14:textId="7A279A2C" w:rsidR="00FE1B33" w:rsidRDefault="00FE1B33" w:rsidP="00FE1B33">
            <w:pPr>
              <w:pBdr>
                <w:top w:val="none" w:sz="0" w:space="0" w:color="auto"/>
                <w:left w:val="none" w:sz="0" w:space="0" w:color="auto"/>
                <w:bottom w:val="none" w:sz="0" w:space="0" w:color="auto"/>
                <w:right w:val="none" w:sz="0" w:space="0" w:color="auto"/>
              </w:pBdr>
              <w:spacing w:after="0" w:line="259" w:lineRule="auto"/>
              <w:ind w:left="0" w:firstLine="0"/>
            </w:pPr>
            <w:r>
              <w:t xml:space="preserve">Sosiaali- ja potilasasiamies </w:t>
            </w:r>
            <w:r w:rsidR="00005065">
              <w:t>vastuuhenkilönä toimii Sari West</w:t>
            </w:r>
          </w:p>
          <w:p w14:paraId="381CA38A" w14:textId="29DF1B5A" w:rsidR="00FE1B33" w:rsidRDefault="00FE1B33" w:rsidP="00FE1B33">
            <w:pPr>
              <w:pBdr>
                <w:top w:val="none" w:sz="0" w:space="0" w:color="auto"/>
                <w:left w:val="none" w:sz="0" w:space="0" w:color="auto"/>
                <w:bottom w:val="none" w:sz="0" w:space="0" w:color="auto"/>
                <w:right w:val="none" w:sz="0" w:space="0" w:color="auto"/>
              </w:pBdr>
              <w:spacing w:after="0" w:line="259" w:lineRule="auto"/>
              <w:ind w:left="0" w:firstLine="0"/>
            </w:pPr>
            <w:r>
              <w:t xml:space="preserve">Tavoitettavissa p. </w:t>
            </w:r>
            <w:r w:rsidR="00005065" w:rsidRPr="00005065">
              <w:t>0401628706</w:t>
            </w:r>
            <w:r w:rsidR="00005065">
              <w:t xml:space="preserve"> </w:t>
            </w:r>
            <w:r>
              <w:t xml:space="preserve">ma-to </w:t>
            </w:r>
            <w:r w:rsidR="007A4524">
              <w:t>klo 9.00–11.00 ja 12.00</w:t>
            </w:r>
            <w:r>
              <w:t xml:space="preserve">–14.00 tai sähköpostitse </w:t>
            </w:r>
            <w:r w:rsidR="007A4524">
              <w:t>sari.west</w:t>
            </w:r>
            <w:r>
              <w:t>@</w:t>
            </w:r>
            <w:r w:rsidR="007A4524">
              <w:t>ovph.fi</w:t>
            </w:r>
          </w:p>
          <w:p w14:paraId="3DBAB395" w14:textId="77777777" w:rsidR="00FE1B33" w:rsidRDefault="00FE1B33" w:rsidP="00FE1B33">
            <w:pPr>
              <w:pBdr>
                <w:top w:val="none" w:sz="0" w:space="0" w:color="auto"/>
                <w:left w:val="none" w:sz="0" w:space="0" w:color="auto"/>
                <w:bottom w:val="none" w:sz="0" w:space="0" w:color="auto"/>
                <w:right w:val="none" w:sz="0" w:space="0" w:color="auto"/>
              </w:pBdr>
              <w:spacing w:after="0" w:line="259" w:lineRule="auto"/>
              <w:ind w:left="0" w:firstLine="0"/>
            </w:pPr>
            <w:r>
              <w:t>Sosiaaliasiamies on puolueeton henkilö, joka toimii asiakkaiden edun valvojana. Sosiaaliasiamiehen tehtävä on neuvoa-antava. Sosiaaliasiamies ei tee päätöksiä eikä myönnä etuuksia.</w:t>
            </w:r>
          </w:p>
          <w:p w14:paraId="3E883BC9" w14:textId="77777777" w:rsidR="00FE1B33" w:rsidRDefault="00FE1B33" w:rsidP="00FE1B33">
            <w:pPr>
              <w:pBdr>
                <w:top w:val="none" w:sz="0" w:space="0" w:color="auto"/>
                <w:left w:val="none" w:sz="0" w:space="0" w:color="auto"/>
                <w:bottom w:val="none" w:sz="0" w:space="0" w:color="auto"/>
                <w:right w:val="none" w:sz="0" w:space="0" w:color="auto"/>
              </w:pBdr>
              <w:spacing w:after="0" w:line="259" w:lineRule="auto"/>
              <w:ind w:left="0" w:firstLine="0"/>
            </w:pPr>
            <w:r>
              <w:t>Sosiaali- ja potilasasiamiehen tehtävät:</w:t>
            </w:r>
          </w:p>
          <w:p w14:paraId="0B6A7400" w14:textId="77777777" w:rsidR="00FE1B33" w:rsidRDefault="00FE1B33" w:rsidP="00FE1B33">
            <w:pPr>
              <w:pBdr>
                <w:top w:val="none" w:sz="0" w:space="0" w:color="auto"/>
                <w:left w:val="none" w:sz="0" w:space="0" w:color="auto"/>
                <w:bottom w:val="none" w:sz="0" w:space="0" w:color="auto"/>
                <w:right w:val="none" w:sz="0" w:space="0" w:color="auto"/>
              </w:pBdr>
              <w:spacing w:after="0" w:line="259" w:lineRule="auto"/>
              <w:ind w:left="0" w:firstLine="0"/>
            </w:pPr>
            <w:r>
              <w:t xml:space="preserve">• tiedottaa asiakkaan ja potilaan oikeuksista sosiaali- ja terveyspalveluissa </w:t>
            </w:r>
          </w:p>
          <w:p w14:paraId="0DF0DFA5" w14:textId="77777777" w:rsidR="00FE1B33" w:rsidRDefault="00FE1B33" w:rsidP="00FE1B33">
            <w:pPr>
              <w:pBdr>
                <w:top w:val="none" w:sz="0" w:space="0" w:color="auto"/>
                <w:left w:val="none" w:sz="0" w:space="0" w:color="auto"/>
                <w:bottom w:val="none" w:sz="0" w:space="0" w:color="auto"/>
                <w:right w:val="none" w:sz="0" w:space="0" w:color="auto"/>
              </w:pBdr>
              <w:spacing w:after="0" w:line="259" w:lineRule="auto"/>
              <w:ind w:left="0" w:firstLine="0"/>
            </w:pPr>
            <w:r>
              <w:t xml:space="preserve">• toimii sovittelijana asiakkaan ollessa tyytymätön saamaansa palveluun tai kohteluun </w:t>
            </w:r>
          </w:p>
          <w:p w14:paraId="6CC086E5" w14:textId="77777777" w:rsidR="00FE1B33" w:rsidRDefault="00FE1B33" w:rsidP="00FE1B33">
            <w:pPr>
              <w:pBdr>
                <w:top w:val="none" w:sz="0" w:space="0" w:color="auto"/>
                <w:left w:val="none" w:sz="0" w:space="0" w:color="auto"/>
                <w:bottom w:val="none" w:sz="0" w:space="0" w:color="auto"/>
                <w:right w:val="none" w:sz="0" w:space="0" w:color="auto"/>
              </w:pBdr>
              <w:spacing w:after="0" w:line="259" w:lineRule="auto"/>
              <w:ind w:left="0" w:firstLine="0"/>
            </w:pPr>
            <w:r>
              <w:t xml:space="preserve">• neuvoo ja avustaa sosiaali- ja terveydenhuollon asiakkaita ja avustaa muistutuksen tekemisessä </w:t>
            </w:r>
          </w:p>
          <w:p w14:paraId="10DE5E53" w14:textId="3103E3BF" w:rsidR="00A41A8B" w:rsidRDefault="00FE1B33" w:rsidP="00FE1B33">
            <w:pPr>
              <w:pBdr>
                <w:top w:val="none" w:sz="0" w:space="0" w:color="auto"/>
                <w:left w:val="none" w:sz="0" w:space="0" w:color="auto"/>
                <w:bottom w:val="none" w:sz="0" w:space="0" w:color="auto"/>
                <w:right w:val="none" w:sz="0" w:space="0" w:color="auto"/>
              </w:pBdr>
              <w:spacing w:after="0" w:line="259" w:lineRule="auto"/>
              <w:ind w:left="0" w:firstLine="0"/>
            </w:pPr>
            <w:r>
              <w:lastRenderedPageBreak/>
              <w:t>• seuraa asiakkaiden oikeuksia ja aseman kehitystä kunnassa ja antaa siitä vuosittain selvityksen kunnanhallitukselle</w:t>
            </w:r>
          </w:p>
          <w:p w14:paraId="3DD556D1" w14:textId="77777777" w:rsidR="00A41A8B" w:rsidRDefault="00B217C2">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bl>
    <w:p w14:paraId="3E2F060B" w14:textId="77777777" w:rsidR="00A41A8B" w:rsidRDefault="00B217C2">
      <w:pPr>
        <w:pBdr>
          <w:top w:val="none" w:sz="0" w:space="0" w:color="auto"/>
          <w:left w:val="none" w:sz="0" w:space="0" w:color="auto"/>
          <w:bottom w:val="none" w:sz="0" w:space="0" w:color="auto"/>
          <w:right w:val="none" w:sz="0" w:space="0" w:color="auto"/>
        </w:pBdr>
        <w:spacing w:after="0" w:line="259" w:lineRule="auto"/>
        <w:ind w:left="0" w:firstLine="0"/>
      </w:pPr>
      <w:r>
        <w:rPr>
          <w:rFonts w:ascii="Times New Roman" w:eastAsia="Times New Roman" w:hAnsi="Times New Roman" w:cs="Times New Roman"/>
          <w:color w:val="6E2B62"/>
        </w:rPr>
        <w:lastRenderedPageBreak/>
        <w:t xml:space="preserve"> </w:t>
      </w:r>
    </w:p>
    <w:p w14:paraId="2D07976F" w14:textId="77777777" w:rsidR="00A41A8B" w:rsidRPr="00AE74DE" w:rsidRDefault="00B217C2">
      <w:pPr>
        <w:pBdr>
          <w:top w:val="none" w:sz="0" w:space="0" w:color="auto"/>
          <w:left w:val="none" w:sz="0" w:space="0" w:color="auto"/>
          <w:bottom w:val="none" w:sz="0" w:space="0" w:color="auto"/>
          <w:right w:val="none" w:sz="0" w:space="0" w:color="auto"/>
        </w:pBdr>
        <w:spacing w:after="204" w:line="259" w:lineRule="auto"/>
        <w:ind w:left="10"/>
        <w:rPr>
          <w:color w:val="3A7C22" w:themeColor="accent6" w:themeShade="BF"/>
        </w:rPr>
      </w:pPr>
      <w:r w:rsidRPr="00AE74DE">
        <w:rPr>
          <w:b/>
          <w:color w:val="3A7C22" w:themeColor="accent6" w:themeShade="BF"/>
        </w:rPr>
        <w:t xml:space="preserve">REKISTERÖINTITIEDOT </w:t>
      </w:r>
    </w:p>
    <w:tbl>
      <w:tblPr>
        <w:tblStyle w:val="TableGrid"/>
        <w:tblW w:w="9782" w:type="dxa"/>
        <w:tblInd w:w="0" w:type="dxa"/>
        <w:tblCellMar>
          <w:top w:w="13" w:type="dxa"/>
          <w:left w:w="108" w:type="dxa"/>
          <w:right w:w="44" w:type="dxa"/>
        </w:tblCellMar>
        <w:tblLook w:val="04A0" w:firstRow="1" w:lastRow="0" w:firstColumn="1" w:lastColumn="0" w:noHBand="0" w:noVBand="1"/>
      </w:tblPr>
      <w:tblGrid>
        <w:gridCol w:w="3263"/>
        <w:gridCol w:w="6519"/>
      </w:tblGrid>
      <w:tr w:rsidR="00A41A8B" w14:paraId="5408DDDA" w14:textId="77777777">
        <w:trPr>
          <w:trHeight w:val="1078"/>
        </w:trPr>
        <w:tc>
          <w:tcPr>
            <w:tcW w:w="3263" w:type="dxa"/>
            <w:tcBorders>
              <w:top w:val="single" w:sz="4" w:space="0" w:color="000000"/>
              <w:left w:val="single" w:sz="4" w:space="0" w:color="000000"/>
              <w:bottom w:val="single" w:sz="4" w:space="0" w:color="000000"/>
              <w:right w:val="single" w:sz="4" w:space="0" w:color="000000"/>
            </w:tcBorders>
          </w:tcPr>
          <w:p w14:paraId="17494316" w14:textId="77777777" w:rsidR="00A41A8B" w:rsidRDefault="00B217C2">
            <w:pPr>
              <w:pBdr>
                <w:top w:val="none" w:sz="0" w:space="0" w:color="auto"/>
                <w:left w:val="none" w:sz="0" w:space="0" w:color="auto"/>
                <w:bottom w:val="none" w:sz="0" w:space="0" w:color="auto"/>
                <w:right w:val="none" w:sz="0" w:space="0" w:color="auto"/>
              </w:pBdr>
              <w:spacing w:after="98" w:line="259" w:lineRule="auto"/>
              <w:ind w:left="0" w:firstLine="0"/>
              <w:jc w:val="both"/>
            </w:pPr>
            <w:r>
              <w:rPr>
                <w:b/>
              </w:rPr>
              <w:t xml:space="preserve">Palvelun rekisteröintipäivä </w:t>
            </w:r>
          </w:p>
          <w:p w14:paraId="2C632427" w14:textId="12E3BD15" w:rsidR="00A41A8B" w:rsidRDefault="00FE63F4">
            <w:pPr>
              <w:pBdr>
                <w:top w:val="none" w:sz="0" w:space="0" w:color="auto"/>
                <w:left w:val="none" w:sz="0" w:space="0" w:color="auto"/>
                <w:bottom w:val="none" w:sz="0" w:space="0" w:color="auto"/>
                <w:right w:val="none" w:sz="0" w:space="0" w:color="auto"/>
              </w:pBdr>
              <w:spacing w:after="0" w:line="259" w:lineRule="auto"/>
              <w:ind w:left="0" w:firstLine="0"/>
            </w:pPr>
            <w:r>
              <w:t>rekisteröinti kesken</w:t>
            </w:r>
            <w:r w:rsidR="004E6D45">
              <w:t>, voimassa ennen toiminnan aloittamista</w:t>
            </w:r>
          </w:p>
        </w:tc>
        <w:tc>
          <w:tcPr>
            <w:tcW w:w="6519" w:type="dxa"/>
            <w:tcBorders>
              <w:top w:val="single" w:sz="4" w:space="0" w:color="000000"/>
              <w:left w:val="single" w:sz="4" w:space="0" w:color="000000"/>
              <w:bottom w:val="single" w:sz="4" w:space="0" w:color="000000"/>
              <w:right w:val="single" w:sz="4" w:space="0" w:color="000000"/>
            </w:tcBorders>
          </w:tcPr>
          <w:p w14:paraId="726EC927" w14:textId="77777777" w:rsidR="00A41A8B" w:rsidRDefault="00B217C2">
            <w:pPr>
              <w:pBdr>
                <w:top w:val="none" w:sz="0" w:space="0" w:color="auto"/>
                <w:left w:val="none" w:sz="0" w:space="0" w:color="auto"/>
                <w:bottom w:val="none" w:sz="0" w:space="0" w:color="auto"/>
                <w:right w:val="none" w:sz="0" w:space="0" w:color="auto"/>
              </w:pBdr>
              <w:spacing w:after="99" w:line="259" w:lineRule="auto"/>
              <w:ind w:left="0" w:firstLine="0"/>
            </w:pPr>
            <w:r>
              <w:rPr>
                <w:b/>
              </w:rPr>
              <w:t xml:space="preserve">Palvelu, johon rekisteröinti myönnetty </w:t>
            </w:r>
          </w:p>
          <w:p w14:paraId="1F27C6F8" w14:textId="35EF08A6" w:rsidR="00A41A8B" w:rsidRDefault="00245FCD">
            <w:pPr>
              <w:pBdr>
                <w:top w:val="none" w:sz="0" w:space="0" w:color="auto"/>
                <w:left w:val="none" w:sz="0" w:space="0" w:color="auto"/>
                <w:bottom w:val="none" w:sz="0" w:space="0" w:color="auto"/>
                <w:right w:val="none" w:sz="0" w:space="0" w:color="auto"/>
              </w:pBdr>
              <w:spacing w:after="0" w:line="259" w:lineRule="auto"/>
              <w:ind w:left="0" w:firstLine="0"/>
            </w:pPr>
            <w:r>
              <w:t>Ilmoituksenvaraiset yksityiset sosiaalipalvelut</w:t>
            </w:r>
          </w:p>
        </w:tc>
      </w:tr>
    </w:tbl>
    <w:p w14:paraId="261219D5" w14:textId="36F104B9" w:rsidR="00A41A8B" w:rsidRDefault="00A41A8B" w:rsidP="007A4524">
      <w:pPr>
        <w:pBdr>
          <w:top w:val="none" w:sz="0" w:space="0" w:color="auto"/>
          <w:left w:val="none" w:sz="0" w:space="0" w:color="auto"/>
          <w:bottom w:val="none" w:sz="0" w:space="0" w:color="auto"/>
          <w:right w:val="none" w:sz="0" w:space="0" w:color="auto"/>
        </w:pBdr>
        <w:spacing w:after="0" w:line="259" w:lineRule="auto"/>
        <w:ind w:left="0" w:firstLine="0"/>
        <w:jc w:val="both"/>
      </w:pPr>
    </w:p>
    <w:p w14:paraId="6A60B424" w14:textId="77777777" w:rsidR="007A4524" w:rsidRDefault="007A4524" w:rsidP="007A4524">
      <w:pPr>
        <w:pBdr>
          <w:top w:val="none" w:sz="0" w:space="0" w:color="auto"/>
          <w:left w:val="none" w:sz="0" w:space="0" w:color="auto"/>
          <w:bottom w:val="none" w:sz="0" w:space="0" w:color="auto"/>
          <w:right w:val="none" w:sz="0" w:space="0" w:color="auto"/>
        </w:pBdr>
        <w:spacing w:after="0" w:line="259" w:lineRule="auto"/>
        <w:ind w:left="0" w:firstLine="0"/>
        <w:jc w:val="both"/>
      </w:pPr>
    </w:p>
    <w:p w14:paraId="5D967A60" w14:textId="77777777" w:rsidR="007A4524" w:rsidRDefault="007A4524" w:rsidP="007A4524">
      <w:pPr>
        <w:pBdr>
          <w:top w:val="none" w:sz="0" w:space="0" w:color="auto"/>
          <w:left w:val="none" w:sz="0" w:space="0" w:color="auto"/>
          <w:bottom w:val="none" w:sz="0" w:space="0" w:color="auto"/>
          <w:right w:val="none" w:sz="0" w:space="0" w:color="auto"/>
        </w:pBdr>
        <w:spacing w:after="0" w:line="259" w:lineRule="auto"/>
        <w:ind w:left="0" w:firstLine="0"/>
        <w:jc w:val="both"/>
      </w:pPr>
    </w:p>
    <w:p w14:paraId="4E00956F" w14:textId="77777777" w:rsidR="007A4524" w:rsidRDefault="007A4524" w:rsidP="007A4524">
      <w:pPr>
        <w:pBdr>
          <w:top w:val="none" w:sz="0" w:space="0" w:color="auto"/>
          <w:left w:val="none" w:sz="0" w:space="0" w:color="auto"/>
          <w:bottom w:val="none" w:sz="0" w:space="0" w:color="auto"/>
          <w:right w:val="none" w:sz="0" w:space="0" w:color="auto"/>
        </w:pBdr>
        <w:spacing w:after="0" w:line="259" w:lineRule="auto"/>
        <w:ind w:left="0" w:firstLine="0"/>
        <w:jc w:val="both"/>
      </w:pPr>
    </w:p>
    <w:p w14:paraId="21865C58" w14:textId="77777777" w:rsidR="007A4524" w:rsidRDefault="007A4524" w:rsidP="007A4524">
      <w:pPr>
        <w:pBdr>
          <w:top w:val="none" w:sz="0" w:space="0" w:color="auto"/>
          <w:left w:val="none" w:sz="0" w:space="0" w:color="auto"/>
          <w:bottom w:val="none" w:sz="0" w:space="0" w:color="auto"/>
          <w:right w:val="none" w:sz="0" w:space="0" w:color="auto"/>
        </w:pBdr>
        <w:spacing w:after="0" w:line="259" w:lineRule="auto"/>
        <w:ind w:left="0" w:firstLine="0"/>
        <w:jc w:val="both"/>
      </w:pPr>
    </w:p>
    <w:p w14:paraId="24F444B7" w14:textId="77777777" w:rsidR="007A4524" w:rsidRDefault="007A4524" w:rsidP="007A4524">
      <w:pPr>
        <w:pBdr>
          <w:top w:val="none" w:sz="0" w:space="0" w:color="auto"/>
          <w:left w:val="none" w:sz="0" w:space="0" w:color="auto"/>
          <w:bottom w:val="none" w:sz="0" w:space="0" w:color="auto"/>
          <w:right w:val="none" w:sz="0" w:space="0" w:color="auto"/>
        </w:pBdr>
        <w:spacing w:after="0" w:line="259" w:lineRule="auto"/>
        <w:ind w:left="0" w:firstLine="0"/>
        <w:jc w:val="both"/>
      </w:pPr>
    </w:p>
    <w:p w14:paraId="70BE19D4" w14:textId="77777777" w:rsidR="007A4524" w:rsidRDefault="007A4524" w:rsidP="007A4524">
      <w:pPr>
        <w:pBdr>
          <w:top w:val="none" w:sz="0" w:space="0" w:color="auto"/>
          <w:left w:val="none" w:sz="0" w:space="0" w:color="auto"/>
          <w:bottom w:val="none" w:sz="0" w:space="0" w:color="auto"/>
          <w:right w:val="none" w:sz="0" w:space="0" w:color="auto"/>
        </w:pBdr>
        <w:spacing w:after="0" w:line="259" w:lineRule="auto"/>
        <w:ind w:left="0" w:firstLine="0"/>
        <w:jc w:val="both"/>
      </w:pPr>
    </w:p>
    <w:p w14:paraId="65B4F5B2" w14:textId="77777777" w:rsidR="007A4524" w:rsidRDefault="007A4524" w:rsidP="007A4524">
      <w:pPr>
        <w:pBdr>
          <w:top w:val="none" w:sz="0" w:space="0" w:color="auto"/>
          <w:left w:val="none" w:sz="0" w:space="0" w:color="auto"/>
          <w:bottom w:val="none" w:sz="0" w:space="0" w:color="auto"/>
          <w:right w:val="none" w:sz="0" w:space="0" w:color="auto"/>
        </w:pBdr>
        <w:spacing w:after="0" w:line="259" w:lineRule="auto"/>
        <w:ind w:left="0" w:firstLine="0"/>
        <w:jc w:val="both"/>
      </w:pPr>
    </w:p>
    <w:p w14:paraId="4489863C" w14:textId="77777777" w:rsidR="007A4524" w:rsidRDefault="007A4524" w:rsidP="007A4524">
      <w:pPr>
        <w:pBdr>
          <w:top w:val="none" w:sz="0" w:space="0" w:color="auto"/>
          <w:left w:val="none" w:sz="0" w:space="0" w:color="auto"/>
          <w:bottom w:val="none" w:sz="0" w:space="0" w:color="auto"/>
          <w:right w:val="none" w:sz="0" w:space="0" w:color="auto"/>
        </w:pBdr>
        <w:spacing w:after="0" w:line="259" w:lineRule="auto"/>
        <w:ind w:left="0" w:firstLine="0"/>
        <w:jc w:val="both"/>
      </w:pPr>
    </w:p>
    <w:p w14:paraId="65E6E528" w14:textId="77777777" w:rsidR="007A4524" w:rsidRDefault="007A4524" w:rsidP="007A4524">
      <w:pPr>
        <w:pBdr>
          <w:top w:val="none" w:sz="0" w:space="0" w:color="auto"/>
          <w:left w:val="none" w:sz="0" w:space="0" w:color="auto"/>
          <w:bottom w:val="none" w:sz="0" w:space="0" w:color="auto"/>
          <w:right w:val="none" w:sz="0" w:space="0" w:color="auto"/>
        </w:pBdr>
        <w:spacing w:after="0" w:line="259" w:lineRule="auto"/>
        <w:ind w:left="0" w:firstLine="0"/>
        <w:jc w:val="both"/>
      </w:pPr>
    </w:p>
    <w:p w14:paraId="3BBAC094" w14:textId="77777777" w:rsidR="007A4524" w:rsidRDefault="007A4524" w:rsidP="007A4524">
      <w:pPr>
        <w:pBdr>
          <w:top w:val="none" w:sz="0" w:space="0" w:color="auto"/>
          <w:left w:val="none" w:sz="0" w:space="0" w:color="auto"/>
          <w:bottom w:val="none" w:sz="0" w:space="0" w:color="auto"/>
          <w:right w:val="none" w:sz="0" w:space="0" w:color="auto"/>
        </w:pBdr>
        <w:spacing w:after="0" w:line="259" w:lineRule="auto"/>
        <w:ind w:left="0" w:firstLine="0"/>
        <w:jc w:val="both"/>
      </w:pPr>
    </w:p>
    <w:p w14:paraId="02EC8058" w14:textId="77777777" w:rsidR="007A4524" w:rsidRDefault="007A4524" w:rsidP="007A4524">
      <w:pPr>
        <w:pBdr>
          <w:top w:val="none" w:sz="0" w:space="0" w:color="auto"/>
          <w:left w:val="none" w:sz="0" w:space="0" w:color="auto"/>
          <w:bottom w:val="none" w:sz="0" w:space="0" w:color="auto"/>
          <w:right w:val="none" w:sz="0" w:space="0" w:color="auto"/>
        </w:pBdr>
        <w:spacing w:after="0" w:line="259" w:lineRule="auto"/>
        <w:ind w:left="0" w:firstLine="0"/>
        <w:jc w:val="both"/>
      </w:pPr>
    </w:p>
    <w:p w14:paraId="4613F040" w14:textId="77777777" w:rsidR="007A4524" w:rsidRDefault="007A4524" w:rsidP="007A4524">
      <w:pPr>
        <w:pBdr>
          <w:top w:val="none" w:sz="0" w:space="0" w:color="auto"/>
          <w:left w:val="none" w:sz="0" w:space="0" w:color="auto"/>
          <w:bottom w:val="none" w:sz="0" w:space="0" w:color="auto"/>
          <w:right w:val="none" w:sz="0" w:space="0" w:color="auto"/>
        </w:pBdr>
        <w:spacing w:after="0" w:line="259" w:lineRule="auto"/>
        <w:ind w:left="0" w:firstLine="0"/>
        <w:jc w:val="both"/>
      </w:pPr>
    </w:p>
    <w:p w14:paraId="4D30EBD5" w14:textId="77777777" w:rsidR="007A4524" w:rsidRDefault="007A4524" w:rsidP="007A4524">
      <w:pPr>
        <w:pBdr>
          <w:top w:val="none" w:sz="0" w:space="0" w:color="auto"/>
          <w:left w:val="none" w:sz="0" w:space="0" w:color="auto"/>
          <w:bottom w:val="none" w:sz="0" w:space="0" w:color="auto"/>
          <w:right w:val="none" w:sz="0" w:space="0" w:color="auto"/>
        </w:pBdr>
        <w:spacing w:after="0" w:line="259" w:lineRule="auto"/>
        <w:ind w:left="0" w:firstLine="0"/>
        <w:jc w:val="both"/>
      </w:pPr>
    </w:p>
    <w:p w14:paraId="22ACB930" w14:textId="77777777" w:rsidR="007A4524" w:rsidRDefault="007A4524" w:rsidP="007A4524">
      <w:pPr>
        <w:pBdr>
          <w:top w:val="none" w:sz="0" w:space="0" w:color="auto"/>
          <w:left w:val="none" w:sz="0" w:space="0" w:color="auto"/>
          <w:bottom w:val="none" w:sz="0" w:space="0" w:color="auto"/>
          <w:right w:val="none" w:sz="0" w:space="0" w:color="auto"/>
        </w:pBdr>
        <w:spacing w:after="0" w:line="259" w:lineRule="auto"/>
        <w:ind w:left="0" w:firstLine="0"/>
        <w:jc w:val="both"/>
      </w:pPr>
    </w:p>
    <w:p w14:paraId="1C57DE8A" w14:textId="77777777" w:rsidR="007A4524" w:rsidRDefault="007A4524" w:rsidP="007A4524">
      <w:pPr>
        <w:pBdr>
          <w:top w:val="none" w:sz="0" w:space="0" w:color="auto"/>
          <w:left w:val="none" w:sz="0" w:space="0" w:color="auto"/>
          <w:bottom w:val="none" w:sz="0" w:space="0" w:color="auto"/>
          <w:right w:val="none" w:sz="0" w:space="0" w:color="auto"/>
        </w:pBdr>
        <w:spacing w:after="0" w:line="259" w:lineRule="auto"/>
        <w:ind w:left="0" w:firstLine="0"/>
        <w:jc w:val="both"/>
      </w:pPr>
    </w:p>
    <w:p w14:paraId="4CBF14E8" w14:textId="77777777" w:rsidR="007A4524" w:rsidRDefault="007A4524" w:rsidP="007A4524">
      <w:pPr>
        <w:pBdr>
          <w:top w:val="none" w:sz="0" w:space="0" w:color="auto"/>
          <w:left w:val="none" w:sz="0" w:space="0" w:color="auto"/>
          <w:bottom w:val="none" w:sz="0" w:space="0" w:color="auto"/>
          <w:right w:val="none" w:sz="0" w:space="0" w:color="auto"/>
        </w:pBdr>
        <w:spacing w:after="0" w:line="259" w:lineRule="auto"/>
        <w:ind w:left="0" w:firstLine="0"/>
        <w:jc w:val="both"/>
      </w:pPr>
    </w:p>
    <w:p w14:paraId="1135018B" w14:textId="77777777" w:rsidR="007A4524" w:rsidRDefault="007A4524" w:rsidP="007A4524">
      <w:pPr>
        <w:pBdr>
          <w:top w:val="none" w:sz="0" w:space="0" w:color="auto"/>
          <w:left w:val="none" w:sz="0" w:space="0" w:color="auto"/>
          <w:bottom w:val="none" w:sz="0" w:space="0" w:color="auto"/>
          <w:right w:val="none" w:sz="0" w:space="0" w:color="auto"/>
        </w:pBdr>
        <w:spacing w:after="0" w:line="259" w:lineRule="auto"/>
        <w:ind w:left="0" w:firstLine="0"/>
        <w:jc w:val="both"/>
      </w:pPr>
    </w:p>
    <w:p w14:paraId="581220F1" w14:textId="77777777" w:rsidR="007A4524" w:rsidRDefault="007A4524" w:rsidP="007A4524">
      <w:pPr>
        <w:pBdr>
          <w:top w:val="none" w:sz="0" w:space="0" w:color="auto"/>
          <w:left w:val="none" w:sz="0" w:space="0" w:color="auto"/>
          <w:bottom w:val="none" w:sz="0" w:space="0" w:color="auto"/>
          <w:right w:val="none" w:sz="0" w:space="0" w:color="auto"/>
        </w:pBdr>
        <w:spacing w:after="0" w:line="259" w:lineRule="auto"/>
        <w:ind w:left="0" w:firstLine="0"/>
        <w:jc w:val="both"/>
      </w:pPr>
    </w:p>
    <w:p w14:paraId="4E38FFEE" w14:textId="77777777" w:rsidR="007A4524" w:rsidRDefault="007A4524" w:rsidP="007A4524">
      <w:pPr>
        <w:pBdr>
          <w:top w:val="none" w:sz="0" w:space="0" w:color="auto"/>
          <w:left w:val="none" w:sz="0" w:space="0" w:color="auto"/>
          <w:bottom w:val="none" w:sz="0" w:space="0" w:color="auto"/>
          <w:right w:val="none" w:sz="0" w:space="0" w:color="auto"/>
        </w:pBdr>
        <w:spacing w:after="0" w:line="259" w:lineRule="auto"/>
        <w:ind w:left="0" w:firstLine="0"/>
        <w:jc w:val="both"/>
      </w:pPr>
    </w:p>
    <w:p w14:paraId="42958D5A" w14:textId="77777777" w:rsidR="007A4524" w:rsidRDefault="007A4524" w:rsidP="007A4524">
      <w:pPr>
        <w:pBdr>
          <w:top w:val="none" w:sz="0" w:space="0" w:color="auto"/>
          <w:left w:val="none" w:sz="0" w:space="0" w:color="auto"/>
          <w:bottom w:val="none" w:sz="0" w:space="0" w:color="auto"/>
          <w:right w:val="none" w:sz="0" w:space="0" w:color="auto"/>
        </w:pBdr>
        <w:spacing w:after="0" w:line="259" w:lineRule="auto"/>
        <w:ind w:left="0" w:firstLine="0"/>
        <w:jc w:val="both"/>
      </w:pPr>
    </w:p>
    <w:p w14:paraId="619143CC" w14:textId="77777777" w:rsidR="007A4524" w:rsidRDefault="007A4524" w:rsidP="007A4524">
      <w:pPr>
        <w:pBdr>
          <w:top w:val="none" w:sz="0" w:space="0" w:color="auto"/>
          <w:left w:val="none" w:sz="0" w:space="0" w:color="auto"/>
          <w:bottom w:val="none" w:sz="0" w:space="0" w:color="auto"/>
          <w:right w:val="none" w:sz="0" w:space="0" w:color="auto"/>
        </w:pBdr>
        <w:spacing w:after="0" w:line="259" w:lineRule="auto"/>
        <w:ind w:left="0" w:firstLine="0"/>
        <w:jc w:val="both"/>
      </w:pPr>
    </w:p>
    <w:p w14:paraId="705430DB" w14:textId="77777777" w:rsidR="007A4524" w:rsidRDefault="007A4524" w:rsidP="007A4524">
      <w:pPr>
        <w:pBdr>
          <w:top w:val="none" w:sz="0" w:space="0" w:color="auto"/>
          <w:left w:val="none" w:sz="0" w:space="0" w:color="auto"/>
          <w:bottom w:val="none" w:sz="0" w:space="0" w:color="auto"/>
          <w:right w:val="none" w:sz="0" w:space="0" w:color="auto"/>
        </w:pBdr>
        <w:spacing w:after="0" w:line="259" w:lineRule="auto"/>
        <w:ind w:left="0" w:firstLine="0"/>
        <w:jc w:val="both"/>
      </w:pPr>
    </w:p>
    <w:p w14:paraId="13850A06" w14:textId="77777777" w:rsidR="007A4524" w:rsidRDefault="007A4524" w:rsidP="007A4524">
      <w:pPr>
        <w:pBdr>
          <w:top w:val="none" w:sz="0" w:space="0" w:color="auto"/>
          <w:left w:val="none" w:sz="0" w:space="0" w:color="auto"/>
          <w:bottom w:val="none" w:sz="0" w:space="0" w:color="auto"/>
          <w:right w:val="none" w:sz="0" w:space="0" w:color="auto"/>
        </w:pBdr>
        <w:spacing w:after="0" w:line="259" w:lineRule="auto"/>
        <w:ind w:left="0" w:firstLine="0"/>
        <w:jc w:val="both"/>
      </w:pPr>
    </w:p>
    <w:p w14:paraId="326D1DBE" w14:textId="77777777" w:rsidR="007A4524" w:rsidRDefault="007A4524" w:rsidP="007A4524">
      <w:pPr>
        <w:pBdr>
          <w:top w:val="none" w:sz="0" w:space="0" w:color="auto"/>
          <w:left w:val="none" w:sz="0" w:space="0" w:color="auto"/>
          <w:bottom w:val="none" w:sz="0" w:space="0" w:color="auto"/>
          <w:right w:val="none" w:sz="0" w:space="0" w:color="auto"/>
        </w:pBdr>
        <w:spacing w:after="0" w:line="259" w:lineRule="auto"/>
        <w:ind w:left="0" w:firstLine="0"/>
        <w:jc w:val="both"/>
      </w:pPr>
    </w:p>
    <w:p w14:paraId="031967DE" w14:textId="77777777" w:rsidR="007A4524" w:rsidRDefault="007A4524" w:rsidP="007A4524">
      <w:pPr>
        <w:pBdr>
          <w:top w:val="none" w:sz="0" w:space="0" w:color="auto"/>
          <w:left w:val="none" w:sz="0" w:space="0" w:color="auto"/>
          <w:bottom w:val="none" w:sz="0" w:space="0" w:color="auto"/>
          <w:right w:val="none" w:sz="0" w:space="0" w:color="auto"/>
        </w:pBdr>
        <w:spacing w:after="0" w:line="259" w:lineRule="auto"/>
        <w:ind w:left="0" w:firstLine="0"/>
        <w:jc w:val="both"/>
      </w:pPr>
    </w:p>
    <w:p w14:paraId="5B91C029" w14:textId="77777777" w:rsidR="007A4524" w:rsidRDefault="007A4524" w:rsidP="007A4524">
      <w:pPr>
        <w:pBdr>
          <w:top w:val="none" w:sz="0" w:space="0" w:color="auto"/>
          <w:left w:val="none" w:sz="0" w:space="0" w:color="auto"/>
          <w:bottom w:val="none" w:sz="0" w:space="0" w:color="auto"/>
          <w:right w:val="none" w:sz="0" w:space="0" w:color="auto"/>
        </w:pBdr>
        <w:spacing w:after="0" w:line="259" w:lineRule="auto"/>
        <w:ind w:left="0" w:firstLine="0"/>
        <w:jc w:val="both"/>
      </w:pPr>
    </w:p>
    <w:p w14:paraId="30568252" w14:textId="77777777" w:rsidR="007A4524" w:rsidRDefault="007A4524" w:rsidP="007A4524">
      <w:pPr>
        <w:pBdr>
          <w:top w:val="none" w:sz="0" w:space="0" w:color="auto"/>
          <w:left w:val="none" w:sz="0" w:space="0" w:color="auto"/>
          <w:bottom w:val="none" w:sz="0" w:space="0" w:color="auto"/>
          <w:right w:val="none" w:sz="0" w:space="0" w:color="auto"/>
        </w:pBdr>
        <w:spacing w:after="0" w:line="259" w:lineRule="auto"/>
        <w:ind w:left="0" w:firstLine="0"/>
        <w:jc w:val="both"/>
      </w:pPr>
    </w:p>
    <w:p w14:paraId="52ADB8E5" w14:textId="77777777" w:rsidR="007A4524" w:rsidRDefault="007A4524" w:rsidP="007A4524">
      <w:pPr>
        <w:pBdr>
          <w:top w:val="none" w:sz="0" w:space="0" w:color="auto"/>
          <w:left w:val="none" w:sz="0" w:space="0" w:color="auto"/>
          <w:bottom w:val="none" w:sz="0" w:space="0" w:color="auto"/>
          <w:right w:val="none" w:sz="0" w:space="0" w:color="auto"/>
        </w:pBdr>
        <w:spacing w:after="0" w:line="259" w:lineRule="auto"/>
        <w:ind w:left="0" w:firstLine="0"/>
        <w:jc w:val="both"/>
      </w:pPr>
    </w:p>
    <w:p w14:paraId="003A8744" w14:textId="77777777" w:rsidR="007A4524" w:rsidRDefault="007A4524" w:rsidP="007A4524">
      <w:pPr>
        <w:pBdr>
          <w:top w:val="none" w:sz="0" w:space="0" w:color="auto"/>
          <w:left w:val="none" w:sz="0" w:space="0" w:color="auto"/>
          <w:bottom w:val="none" w:sz="0" w:space="0" w:color="auto"/>
          <w:right w:val="none" w:sz="0" w:space="0" w:color="auto"/>
        </w:pBdr>
        <w:spacing w:after="0" w:line="259" w:lineRule="auto"/>
        <w:ind w:left="0" w:firstLine="0"/>
        <w:jc w:val="both"/>
      </w:pPr>
    </w:p>
    <w:p w14:paraId="7F25EE0A" w14:textId="77777777" w:rsidR="007A4524" w:rsidRDefault="007A4524" w:rsidP="007A4524">
      <w:pPr>
        <w:pBdr>
          <w:top w:val="none" w:sz="0" w:space="0" w:color="auto"/>
          <w:left w:val="none" w:sz="0" w:space="0" w:color="auto"/>
          <w:bottom w:val="none" w:sz="0" w:space="0" w:color="auto"/>
          <w:right w:val="none" w:sz="0" w:space="0" w:color="auto"/>
        </w:pBdr>
        <w:spacing w:after="0" w:line="259" w:lineRule="auto"/>
        <w:ind w:left="0" w:firstLine="0"/>
        <w:jc w:val="both"/>
      </w:pPr>
    </w:p>
    <w:p w14:paraId="4661C603" w14:textId="77777777" w:rsidR="007A4524" w:rsidRDefault="007A4524" w:rsidP="007A4524">
      <w:pPr>
        <w:pBdr>
          <w:top w:val="none" w:sz="0" w:space="0" w:color="auto"/>
          <w:left w:val="none" w:sz="0" w:space="0" w:color="auto"/>
          <w:bottom w:val="none" w:sz="0" w:space="0" w:color="auto"/>
          <w:right w:val="none" w:sz="0" w:space="0" w:color="auto"/>
        </w:pBdr>
        <w:spacing w:after="0" w:line="259" w:lineRule="auto"/>
        <w:ind w:left="0" w:firstLine="0"/>
        <w:jc w:val="both"/>
      </w:pPr>
    </w:p>
    <w:p w14:paraId="0EDF81AB" w14:textId="77777777" w:rsidR="007A4524" w:rsidRDefault="007A4524" w:rsidP="007A4524">
      <w:pPr>
        <w:pBdr>
          <w:top w:val="none" w:sz="0" w:space="0" w:color="auto"/>
          <w:left w:val="none" w:sz="0" w:space="0" w:color="auto"/>
          <w:bottom w:val="none" w:sz="0" w:space="0" w:color="auto"/>
          <w:right w:val="none" w:sz="0" w:space="0" w:color="auto"/>
        </w:pBdr>
        <w:spacing w:after="0" w:line="259" w:lineRule="auto"/>
        <w:ind w:left="0" w:firstLine="0"/>
        <w:jc w:val="both"/>
      </w:pPr>
    </w:p>
    <w:p w14:paraId="2B8F34DD" w14:textId="77777777" w:rsidR="007A4524" w:rsidRDefault="007A4524" w:rsidP="007A4524">
      <w:pPr>
        <w:pBdr>
          <w:top w:val="none" w:sz="0" w:space="0" w:color="auto"/>
          <w:left w:val="none" w:sz="0" w:space="0" w:color="auto"/>
          <w:bottom w:val="none" w:sz="0" w:space="0" w:color="auto"/>
          <w:right w:val="none" w:sz="0" w:space="0" w:color="auto"/>
        </w:pBdr>
        <w:spacing w:after="0" w:line="259" w:lineRule="auto"/>
        <w:ind w:left="0" w:firstLine="0"/>
        <w:jc w:val="both"/>
      </w:pPr>
    </w:p>
    <w:p w14:paraId="30C30977" w14:textId="77777777" w:rsidR="007A4524" w:rsidRDefault="007A4524" w:rsidP="007A4524">
      <w:pPr>
        <w:pBdr>
          <w:top w:val="none" w:sz="0" w:space="0" w:color="auto"/>
          <w:left w:val="none" w:sz="0" w:space="0" w:color="auto"/>
          <w:bottom w:val="none" w:sz="0" w:space="0" w:color="auto"/>
          <w:right w:val="none" w:sz="0" w:space="0" w:color="auto"/>
        </w:pBdr>
        <w:spacing w:after="0" w:line="259" w:lineRule="auto"/>
        <w:ind w:left="0" w:firstLine="0"/>
        <w:jc w:val="both"/>
      </w:pPr>
    </w:p>
    <w:p w14:paraId="51D03C5C" w14:textId="77777777" w:rsidR="007A4524" w:rsidRDefault="007A4524" w:rsidP="007A4524">
      <w:pPr>
        <w:pBdr>
          <w:top w:val="none" w:sz="0" w:space="0" w:color="auto"/>
          <w:left w:val="none" w:sz="0" w:space="0" w:color="auto"/>
          <w:bottom w:val="none" w:sz="0" w:space="0" w:color="auto"/>
          <w:right w:val="none" w:sz="0" w:space="0" w:color="auto"/>
        </w:pBdr>
        <w:spacing w:after="0" w:line="259" w:lineRule="auto"/>
        <w:ind w:left="0" w:firstLine="0"/>
        <w:jc w:val="both"/>
      </w:pPr>
    </w:p>
    <w:p w14:paraId="03F27C94" w14:textId="77777777" w:rsidR="007A4524" w:rsidRDefault="007A4524" w:rsidP="007A4524">
      <w:pPr>
        <w:pBdr>
          <w:top w:val="none" w:sz="0" w:space="0" w:color="auto"/>
          <w:left w:val="none" w:sz="0" w:space="0" w:color="auto"/>
          <w:bottom w:val="none" w:sz="0" w:space="0" w:color="auto"/>
          <w:right w:val="none" w:sz="0" w:space="0" w:color="auto"/>
        </w:pBdr>
        <w:spacing w:after="0" w:line="259" w:lineRule="auto"/>
        <w:ind w:left="0" w:firstLine="0"/>
        <w:jc w:val="both"/>
      </w:pPr>
    </w:p>
    <w:p w14:paraId="19AB8101" w14:textId="77777777" w:rsidR="007A4524" w:rsidRDefault="007A4524" w:rsidP="007A4524">
      <w:pPr>
        <w:pBdr>
          <w:top w:val="none" w:sz="0" w:space="0" w:color="auto"/>
          <w:left w:val="none" w:sz="0" w:space="0" w:color="auto"/>
          <w:bottom w:val="none" w:sz="0" w:space="0" w:color="auto"/>
          <w:right w:val="none" w:sz="0" w:space="0" w:color="auto"/>
        </w:pBdr>
        <w:spacing w:after="0" w:line="259" w:lineRule="auto"/>
        <w:ind w:left="0" w:firstLine="0"/>
        <w:jc w:val="both"/>
      </w:pPr>
    </w:p>
    <w:p w14:paraId="4483266A" w14:textId="77777777" w:rsidR="007A4524" w:rsidRDefault="007A4524" w:rsidP="007A4524">
      <w:pPr>
        <w:pBdr>
          <w:top w:val="none" w:sz="0" w:space="0" w:color="auto"/>
          <w:left w:val="none" w:sz="0" w:space="0" w:color="auto"/>
          <w:bottom w:val="none" w:sz="0" w:space="0" w:color="auto"/>
          <w:right w:val="none" w:sz="0" w:space="0" w:color="auto"/>
        </w:pBdr>
        <w:spacing w:after="0" w:line="259" w:lineRule="auto"/>
        <w:ind w:left="0" w:firstLine="0"/>
        <w:jc w:val="both"/>
      </w:pPr>
    </w:p>
    <w:p w14:paraId="1F75B701" w14:textId="77777777" w:rsidR="00A41A8B" w:rsidRPr="00AE74DE" w:rsidRDefault="00B217C2">
      <w:pPr>
        <w:pStyle w:val="Otsikko2"/>
        <w:ind w:left="693" w:hanging="576"/>
        <w:rPr>
          <w:color w:val="3A7C22" w:themeColor="accent6" w:themeShade="BF"/>
        </w:rPr>
      </w:pPr>
      <w:bookmarkStart w:id="1" w:name="_Toc187653659"/>
      <w:r w:rsidRPr="00AE74DE">
        <w:rPr>
          <w:color w:val="3A7C22" w:themeColor="accent6" w:themeShade="BF"/>
        </w:rPr>
        <w:t>Toiminta-ajatus ja toimintaperiaatteet</w:t>
      </w:r>
      <w:bookmarkEnd w:id="1"/>
      <w:r w:rsidRPr="00AE74DE">
        <w:rPr>
          <w:color w:val="3A7C22" w:themeColor="accent6" w:themeShade="BF"/>
        </w:rPr>
        <w:t xml:space="preserve"> </w:t>
      </w:r>
    </w:p>
    <w:p w14:paraId="01FA64CE" w14:textId="0D601F8E" w:rsidR="00A41A8B" w:rsidRDefault="007A4524" w:rsidP="002A58F5">
      <w:pPr>
        <w:spacing w:line="360" w:lineRule="auto"/>
        <w:ind w:left="693" w:firstLine="0"/>
      </w:pPr>
      <w:proofErr w:type="spellStart"/>
      <w:r>
        <w:t>Lanternan</w:t>
      </w:r>
      <w:proofErr w:type="spellEnd"/>
      <w:r w:rsidR="002A58F5">
        <w:t xml:space="preserve"> avopalveluiden työskentelyssä korostuu osallisuus ja aito kohtaaminen. Työskentelymme kulmakivinä pidämme luottamuksellisen suhteen luomista ja asiakkaan rinnalla kulkemista. Asiakas on oman elämänsä asiantuntija, jolloin meidän tehtävänämme on tukea häntä omiin tavoitteisiinsa pääsemisessä. Luottamuksellinen ilmapiiri mahdollistaa yhteisen pohdinnan sekä haastavienkin asioiden käsittelyn turvallisesti. Tavoitteisiin pääsemiseen tarvitaan asiakkaan omien voimavarojen ja toimintakyvyn vahvistamista. Pidämme tärkeänä avointa yhteistyötä asiakkaan lähiverkoston ja yhteistyötahojen kanssa. </w:t>
      </w:r>
    </w:p>
    <w:p w14:paraId="7DF9D23A" w14:textId="77777777" w:rsidR="00A41A8B" w:rsidRDefault="00B217C2" w:rsidP="007A4524">
      <w:pPr>
        <w:pBdr>
          <w:left w:val="single" w:sz="4" w:space="3" w:color="000000"/>
        </w:pBdr>
        <w:spacing w:after="115" w:line="259" w:lineRule="auto"/>
        <w:ind w:left="536" w:firstLine="0"/>
      </w:pPr>
      <w:r>
        <w:t xml:space="preserve"> </w:t>
      </w:r>
    </w:p>
    <w:p w14:paraId="7402FF65" w14:textId="0FFCC108" w:rsidR="00A41A8B" w:rsidRDefault="007A4524" w:rsidP="007A4524">
      <w:pPr>
        <w:pBdr>
          <w:left w:val="single" w:sz="4" w:space="3" w:color="000000"/>
        </w:pBdr>
        <w:spacing w:line="360" w:lineRule="auto"/>
      </w:pPr>
      <w:proofErr w:type="spellStart"/>
      <w:r>
        <w:t>Lanternan</w:t>
      </w:r>
      <w:proofErr w:type="spellEnd"/>
      <w:r w:rsidR="002A58F5">
        <w:t xml:space="preserve"> avopalveluissa jokainen</w:t>
      </w:r>
      <w:r>
        <w:t xml:space="preserve"> tiiminjäsen</w:t>
      </w:r>
      <w:r w:rsidR="002A58F5">
        <w:t xml:space="preserve"> toimii omana itsenään, rennon rohkeasti ja kunnioittavasti kohti yhteistä päämäärää. </w:t>
      </w:r>
      <w:proofErr w:type="spellStart"/>
      <w:r>
        <w:t>Lanternan</w:t>
      </w:r>
      <w:proofErr w:type="spellEnd"/>
      <w:r w:rsidR="002A58F5">
        <w:t xml:space="preserve"> avopalveluiden tiimi on listannut kolme tärke</w:t>
      </w:r>
      <w:r>
        <w:t>i</w:t>
      </w:r>
      <w:r w:rsidR="002A58F5">
        <w:t xml:space="preserve">ntä hyvettä kuvaamaan </w:t>
      </w:r>
      <w:r>
        <w:t>työskentelyä</w:t>
      </w:r>
      <w:r w:rsidR="002A58F5">
        <w:t xml:space="preserve">, jotka ovat: Rehellisyys, </w:t>
      </w:r>
      <w:r>
        <w:t>Reiluus</w:t>
      </w:r>
      <w:r w:rsidR="002A58F5">
        <w:t xml:space="preserve">, </w:t>
      </w:r>
      <w:proofErr w:type="spellStart"/>
      <w:r>
        <w:t>Resilienssi</w:t>
      </w:r>
      <w:proofErr w:type="spellEnd"/>
      <w:r w:rsidR="002A58F5">
        <w:t>.</w:t>
      </w:r>
    </w:p>
    <w:p w14:paraId="320CAE11" w14:textId="77777777" w:rsidR="00A41A8B" w:rsidRDefault="00B217C2" w:rsidP="007A4524">
      <w:pPr>
        <w:pBdr>
          <w:left w:val="single" w:sz="4" w:space="3" w:color="000000"/>
        </w:pBdr>
        <w:spacing w:after="118" w:line="259" w:lineRule="auto"/>
        <w:ind w:left="536" w:firstLine="0"/>
      </w:pPr>
      <w:r>
        <w:t xml:space="preserve"> </w:t>
      </w:r>
    </w:p>
    <w:p w14:paraId="2B7E9D11" w14:textId="7F77A607" w:rsidR="00A41A8B" w:rsidRDefault="007A4524" w:rsidP="007A4524">
      <w:pPr>
        <w:pBdr>
          <w:left w:val="single" w:sz="4" w:space="3" w:color="000000"/>
        </w:pBdr>
        <w:spacing w:line="359" w:lineRule="auto"/>
      </w:pPr>
      <w:proofErr w:type="spellStart"/>
      <w:r>
        <w:t>Lanternan</w:t>
      </w:r>
      <w:proofErr w:type="spellEnd"/>
      <w:r w:rsidR="002A58F5">
        <w:t xml:space="preserve"> avopalvelut tuottaa sosiaali- ja lastensuojelulakien mukaista perhetyötä, tehostettua perhetyötä, avomuotoista perhekuntoutusta, ammatillista tukihenkilötoimintaa ja jälkihuoltoa </w:t>
      </w:r>
    </w:p>
    <w:p w14:paraId="335C5551" w14:textId="466C3FF1" w:rsidR="00A41A8B" w:rsidRDefault="007A4524" w:rsidP="004E6D45">
      <w:pPr>
        <w:pBdr>
          <w:left w:val="single" w:sz="4" w:space="3" w:color="000000"/>
        </w:pBdr>
        <w:spacing w:line="360" w:lineRule="auto"/>
      </w:pPr>
      <w:r>
        <w:t>0–2</w:t>
      </w:r>
      <w:r w:rsidR="004E6D45">
        <w:t>1</w:t>
      </w:r>
      <w:r w:rsidR="00B217C2">
        <w:t xml:space="preserve">-vuotiaille lapsille ja nuorille perheineen. Näiden lisäksi </w:t>
      </w:r>
      <w:proofErr w:type="gramStart"/>
      <w:r w:rsidR="00B217C2">
        <w:t>tarjoam</w:t>
      </w:r>
      <w:r w:rsidR="005D3B44">
        <w:t xml:space="preserve">me </w:t>
      </w:r>
      <w:r w:rsidR="002A58F5">
        <w:t xml:space="preserve"> sosiaaliohjausta</w:t>
      </w:r>
      <w:proofErr w:type="gramEnd"/>
      <w:r w:rsidR="005D3B44">
        <w:t xml:space="preserve">, </w:t>
      </w:r>
      <w:r w:rsidR="00B217C2">
        <w:t>perhearviointeja, valvottuja ja tuettuja tapaamisia sekä vaihtoja.</w:t>
      </w:r>
    </w:p>
    <w:p w14:paraId="7841CA7B" w14:textId="77777777" w:rsidR="00A41A8B" w:rsidRDefault="00B217C2" w:rsidP="007A4524">
      <w:pPr>
        <w:pBdr>
          <w:left w:val="single" w:sz="4" w:space="3" w:color="000000"/>
        </w:pBdr>
        <w:spacing w:after="115" w:line="259" w:lineRule="auto"/>
        <w:ind w:left="536" w:firstLine="0"/>
      </w:pPr>
      <w:r>
        <w:t xml:space="preserve"> </w:t>
      </w:r>
    </w:p>
    <w:p w14:paraId="0F01CA85" w14:textId="381B3AAC" w:rsidR="00A41A8B" w:rsidRDefault="007A4524" w:rsidP="007A4524">
      <w:pPr>
        <w:pBdr>
          <w:left w:val="single" w:sz="4" w:space="3" w:color="000000"/>
        </w:pBdr>
        <w:spacing w:line="360" w:lineRule="auto"/>
      </w:pPr>
      <w:proofErr w:type="spellStart"/>
      <w:r>
        <w:t>Lanterna</w:t>
      </w:r>
      <w:proofErr w:type="spellEnd"/>
      <w:r w:rsidR="00B217C2">
        <w:t xml:space="preserve"> tekee</w:t>
      </w:r>
      <w:r>
        <w:t>,</w:t>
      </w:r>
      <w:r w:rsidR="00B217C2">
        <w:t xml:space="preserve"> tiivistä yhteistyötä kuntien ja muiden tahojen kanssa ja tuottaa palveluita, joiden keskiössä on asiakas perheineen. Palvelun tavoitteena on lisätä asiakkaiden hyvän arjen edellytyksiä vahvistamalla ja rakentamalla heidän toimintakykyään yhteistyössä heidän kanssaan sekä lisätä valmiuksia ja löytää keinoja haasteiden kohtaamiseen. Asiakkaiden kanssa työskennellään sitoutuneesti tukien ja ohjaten heitä haastavassa elämäntilanteessa. Lastensuojelun avohuollon palvelumme käsittävät sisällöltään ja intensiteetiltään erilaisia palvelumuotoja, jotka räätälöidään kuhunkin asiakastilanteeseen parhaiten sopivaksi kokonaisuudeksi. </w:t>
      </w:r>
    </w:p>
    <w:p w14:paraId="207ABD24" w14:textId="69ADEBAC" w:rsidR="00A41A8B" w:rsidRDefault="00B217C2" w:rsidP="007A4524">
      <w:pPr>
        <w:pBdr>
          <w:left w:val="single" w:sz="4" w:space="3" w:color="000000"/>
        </w:pBdr>
      </w:pPr>
      <w:r>
        <w:t>Lisäksi ennaltaehkäisevän perhepalvelun avulla voimme tehokkaasti tarttua</w:t>
      </w:r>
    </w:p>
    <w:tbl>
      <w:tblPr>
        <w:tblStyle w:val="TableGrid"/>
        <w:tblW w:w="9497" w:type="dxa"/>
        <w:tblInd w:w="428" w:type="dxa"/>
        <w:tblCellMar>
          <w:top w:w="13" w:type="dxa"/>
          <w:left w:w="108" w:type="dxa"/>
          <w:right w:w="47" w:type="dxa"/>
        </w:tblCellMar>
        <w:tblLook w:val="04A0" w:firstRow="1" w:lastRow="0" w:firstColumn="1" w:lastColumn="0" w:noHBand="0" w:noVBand="1"/>
      </w:tblPr>
      <w:tblGrid>
        <w:gridCol w:w="9497"/>
      </w:tblGrid>
      <w:tr w:rsidR="00A41A8B" w14:paraId="4AD285EB" w14:textId="77777777" w:rsidTr="00ED5D99">
        <w:trPr>
          <w:trHeight w:val="4230"/>
        </w:trPr>
        <w:tc>
          <w:tcPr>
            <w:tcW w:w="9497" w:type="dxa"/>
            <w:tcBorders>
              <w:top w:val="single" w:sz="4" w:space="0" w:color="000000"/>
              <w:left w:val="single" w:sz="4" w:space="0" w:color="000000"/>
              <w:bottom w:val="single" w:sz="4" w:space="0" w:color="000000"/>
              <w:right w:val="single" w:sz="4" w:space="0" w:color="000000"/>
            </w:tcBorders>
          </w:tcPr>
          <w:p w14:paraId="1FB6DA95" w14:textId="77777777" w:rsidR="00A41A8B" w:rsidRDefault="00B217C2">
            <w:pPr>
              <w:pBdr>
                <w:top w:val="none" w:sz="0" w:space="0" w:color="auto"/>
                <w:left w:val="none" w:sz="0" w:space="0" w:color="auto"/>
                <w:bottom w:val="none" w:sz="0" w:space="0" w:color="auto"/>
                <w:right w:val="none" w:sz="0" w:space="0" w:color="auto"/>
              </w:pBdr>
              <w:spacing w:after="2" w:line="360" w:lineRule="auto"/>
              <w:ind w:left="0" w:right="29" w:firstLine="0"/>
            </w:pPr>
            <w:r>
              <w:lastRenderedPageBreak/>
              <w:t xml:space="preserve">haasteisiin silloin, kun niiden hoitaminen onnistuu vielä kevyellä kotiin vietävällä tuella. Ennaltaehkäisevien perhepalveluiden tavoitteena on, ettei lastensuojeluasiakkuutta synny, vaan perhe saa voimavaroja ja keinoja selvitä itse arjen haasteista. </w:t>
            </w:r>
          </w:p>
          <w:p w14:paraId="44EC4B10" w14:textId="77777777" w:rsidR="00A41A8B" w:rsidRDefault="00B217C2">
            <w:pPr>
              <w:pBdr>
                <w:top w:val="none" w:sz="0" w:space="0" w:color="auto"/>
                <w:left w:val="none" w:sz="0" w:space="0" w:color="auto"/>
                <w:bottom w:val="none" w:sz="0" w:space="0" w:color="auto"/>
                <w:right w:val="none" w:sz="0" w:space="0" w:color="auto"/>
              </w:pBdr>
              <w:spacing w:after="115" w:line="259" w:lineRule="auto"/>
              <w:ind w:left="0" w:firstLine="0"/>
            </w:pPr>
            <w:r>
              <w:t xml:space="preserve"> </w:t>
            </w:r>
          </w:p>
          <w:p w14:paraId="380882D9" w14:textId="034FA6F4" w:rsidR="00A41A8B" w:rsidRDefault="00B217C2">
            <w:pPr>
              <w:pBdr>
                <w:top w:val="none" w:sz="0" w:space="0" w:color="auto"/>
                <w:left w:val="none" w:sz="0" w:space="0" w:color="auto"/>
                <w:bottom w:val="none" w:sz="0" w:space="0" w:color="auto"/>
                <w:right w:val="none" w:sz="0" w:space="0" w:color="auto"/>
              </w:pBdr>
              <w:spacing w:after="1" w:line="360" w:lineRule="auto"/>
              <w:ind w:left="0" w:right="14" w:firstLine="0"/>
            </w:pPr>
            <w:r>
              <w:t>Asiakkaan toimintakykyä, vahvuuksia ja haasteita kartoitetaan työskentelyn aikana erilaisilla menetelmillä ja mittaristoilla. Käytössämme on esimerkiksi ratkaisukeskeinen työote, arvostava kohtaaminen, tunnetyöskentelyä, sekä toimintakykyä arvioivia mittaristoja</w:t>
            </w:r>
            <w:r w:rsidR="005D3B44">
              <w:t>.</w:t>
            </w:r>
            <w:r w:rsidR="00ED5D99">
              <w:t xml:space="preserve"> </w:t>
            </w:r>
            <w:r>
              <w:t xml:space="preserve">Työskentely tapahtuu yhteistyössä asiakkaan verkostojen kanssa ja on sosiaalistavaa sekä ohjaavaa. Arvioimme jatkuvasti työtämme ja tarpeen vaatiessa meillä on käytössämme moniammatillinen työryhmä. </w:t>
            </w:r>
          </w:p>
          <w:p w14:paraId="39909719" w14:textId="77777777" w:rsidR="00A41A8B" w:rsidRDefault="00B217C2">
            <w:pPr>
              <w:pBdr>
                <w:top w:val="none" w:sz="0" w:space="0" w:color="auto"/>
                <w:left w:val="none" w:sz="0" w:space="0" w:color="auto"/>
                <w:bottom w:val="none" w:sz="0" w:space="0" w:color="auto"/>
                <w:right w:val="none" w:sz="0" w:space="0" w:color="auto"/>
              </w:pBdr>
              <w:spacing w:after="115" w:line="259" w:lineRule="auto"/>
              <w:ind w:left="0" w:firstLine="0"/>
            </w:pPr>
            <w:r>
              <w:t xml:space="preserve"> </w:t>
            </w:r>
          </w:p>
          <w:p w14:paraId="01A0B839" w14:textId="0DFE7061" w:rsidR="00A41A8B" w:rsidRDefault="00B217C2" w:rsidP="004E6D45">
            <w:pPr>
              <w:pBdr>
                <w:top w:val="none" w:sz="0" w:space="0" w:color="auto"/>
                <w:left w:val="none" w:sz="0" w:space="0" w:color="auto"/>
                <w:bottom w:val="none" w:sz="0" w:space="0" w:color="auto"/>
                <w:right w:val="none" w:sz="0" w:space="0" w:color="auto"/>
              </w:pBdr>
              <w:spacing w:before="100" w:beforeAutospacing="1" w:after="0" w:line="360" w:lineRule="auto"/>
              <w:ind w:left="0" w:firstLine="0"/>
            </w:pPr>
            <w:r>
              <w:t xml:space="preserve">Uskomme siihen, että jokaisella asiakkaalla on voimavaroja, taitoja ja vahvuuksia selviytyä elämässään. Näiden esiin saaminen ja vahvistaminen on ydintehtävämme. Tärkein voimavaramme on asiakastyötä tekevä henkilöstö. Asiakkaan omien vahvuuksien ja voimavarojen kunnioittaminen on työskentelymme lähtökohta. Työntekijämme pyrkivät jokaisessa kohtaamisessa aitoon ja </w:t>
            </w:r>
            <w:r w:rsidR="00946194">
              <w:t>välittävään vuorovaikutukseen</w:t>
            </w:r>
            <w:r>
              <w:t xml:space="preserve">. </w:t>
            </w:r>
            <w:proofErr w:type="spellStart"/>
            <w:r w:rsidR="00946194">
              <w:t>Lanternan</w:t>
            </w:r>
            <w:proofErr w:type="spellEnd"/>
            <w:r>
              <w:t xml:space="preserve"> tavoitteena on tarjota parasta mahdollista palvelua niin palveluidemme piirissä oleville asiakkaille ja omaisille kuin hyvinvointialu</w:t>
            </w:r>
            <w:r w:rsidR="00946194">
              <w:t>e</w:t>
            </w:r>
            <w:r>
              <w:t xml:space="preserve">iden edustajille.  </w:t>
            </w:r>
          </w:p>
          <w:p w14:paraId="0CEB78A2" w14:textId="0A9F97AD" w:rsidR="0024289D" w:rsidRDefault="0024289D" w:rsidP="004E6D45">
            <w:pPr>
              <w:pBdr>
                <w:top w:val="none" w:sz="0" w:space="0" w:color="auto"/>
                <w:left w:val="none" w:sz="0" w:space="0" w:color="auto"/>
                <w:bottom w:val="none" w:sz="0" w:space="0" w:color="auto"/>
                <w:right w:val="none" w:sz="0" w:space="0" w:color="auto"/>
              </w:pBdr>
              <w:spacing w:before="100" w:beforeAutospacing="1" w:after="0" w:line="360" w:lineRule="auto"/>
              <w:ind w:left="0" w:firstLine="0"/>
            </w:pPr>
            <w:r>
              <w:t xml:space="preserve">Toimintaamme ohjaavat arvomme. </w:t>
            </w:r>
            <w:proofErr w:type="spellStart"/>
            <w:proofErr w:type="gramStart"/>
            <w:r>
              <w:t>Lanternan</w:t>
            </w:r>
            <w:proofErr w:type="spellEnd"/>
            <w:r>
              <w:t xml:space="preserve">  arvoina</w:t>
            </w:r>
            <w:proofErr w:type="gramEnd"/>
            <w:r>
              <w:t xml:space="preserve"> ovat kunnioitus, välittäminen ja rehellisyys. </w:t>
            </w:r>
          </w:p>
          <w:p w14:paraId="60234228" w14:textId="407F9480" w:rsidR="0024289D" w:rsidRDefault="0024289D" w:rsidP="004E6D45">
            <w:pPr>
              <w:pBdr>
                <w:top w:val="none" w:sz="0" w:space="0" w:color="auto"/>
                <w:left w:val="none" w:sz="0" w:space="0" w:color="auto"/>
                <w:bottom w:val="none" w:sz="0" w:space="0" w:color="auto"/>
                <w:right w:val="none" w:sz="0" w:space="0" w:color="auto"/>
              </w:pBdr>
              <w:spacing w:before="100" w:beforeAutospacing="1" w:after="0" w:line="360" w:lineRule="auto"/>
              <w:ind w:left="0" w:firstLine="0"/>
            </w:pPr>
            <w:r>
              <w:t xml:space="preserve">Kunnioitamme asiakkaitamme ja haluamme, että kunnioitus näkyy myös päivittäisessä työskentelyssämme heidän kanssaan. Noudatamme palvelutoiminnassamme rehellisyyden periaatetta. Vanhempien, lasten sekä heidän läheisien ja hyvinvointialueen tilaajan kanssa tehdyssä yhteistyössä on avoimuuden/rehellisyyden periaate. Jokaisen toimijatahon sekä asianosaisen asioissa toimitaan kunnioittavasti huomioiden sosiaalialan ammatilliset sekä eettiset velvoitteet. Palvelutoiminnassamme ei suosita tiettyä osapuolta ja toiminta perustuu dialogiseen vuorovaikutukseen, jota ohjaa ammatillinen arvopohja. </w:t>
            </w:r>
          </w:p>
          <w:p w14:paraId="7EA8B577" w14:textId="77777777" w:rsidR="0024289D" w:rsidRDefault="0024289D" w:rsidP="004E6D45">
            <w:pPr>
              <w:pBdr>
                <w:top w:val="none" w:sz="0" w:space="0" w:color="auto"/>
                <w:left w:val="none" w:sz="0" w:space="0" w:color="auto"/>
                <w:bottom w:val="none" w:sz="0" w:space="0" w:color="auto"/>
                <w:right w:val="none" w:sz="0" w:space="0" w:color="auto"/>
              </w:pBdr>
              <w:spacing w:before="100" w:beforeAutospacing="1" w:after="0" w:line="360" w:lineRule="auto"/>
              <w:ind w:left="0" w:firstLine="0"/>
            </w:pPr>
          </w:p>
          <w:p w14:paraId="7C5E5AE9" w14:textId="2B530735" w:rsidR="005D3B44" w:rsidRDefault="0024289D" w:rsidP="004E6D45">
            <w:pPr>
              <w:pBdr>
                <w:top w:val="none" w:sz="0" w:space="0" w:color="auto"/>
                <w:left w:val="none" w:sz="0" w:space="0" w:color="auto"/>
                <w:bottom w:val="none" w:sz="0" w:space="0" w:color="auto"/>
                <w:right w:val="none" w:sz="0" w:space="0" w:color="auto"/>
              </w:pBdr>
              <w:spacing w:before="100" w:beforeAutospacing="1" w:after="0" w:line="360" w:lineRule="auto"/>
              <w:ind w:left="0" w:firstLine="0"/>
            </w:pPr>
            <w:r>
              <w:lastRenderedPageBreak/>
              <w:t xml:space="preserve">Välitämme asiakkaistamme ja pyrimme aina löytämään lapsen ja perheen tarpeisiin sopivan työskentelytavan. Välittäminen näkyy tavassa, jolla asiakkaan kanssa ollaan vuorovaikutuksessa, empaattisesti ja inhimillisesti, vaikka asiat olisivat vaikeita. </w:t>
            </w:r>
            <w:proofErr w:type="spellStart"/>
            <w:r>
              <w:t>Lanterna</w:t>
            </w:r>
            <w:proofErr w:type="spellEnd"/>
            <w:r>
              <w:t xml:space="preserve"> välittää myös henkilöstöstään ja toimimme työyhteisönä toisiamme auttaen ja hyvää työtä edistäen. Rehellisyys välittyy tavastamme toimia yhteistyökumppaneiden kanssa. Teemme sen, minkä lupaamme ja lupaamme sen, minkä pystymme toteuttamaan. Avoimuus on mielestämme ainoa tapa toimia kumppaneidemme ja yhteistyötahojen kanssa. Toimimme työnantajana avoimesti ja kehitämme toimintaamme yhdessä henkilöstön kanssa.</w:t>
            </w:r>
          </w:p>
        </w:tc>
      </w:tr>
    </w:tbl>
    <w:p w14:paraId="0A11C6A4" w14:textId="77777777" w:rsidR="00CF0182" w:rsidRDefault="00CF0182" w:rsidP="00CF0182">
      <w:pPr>
        <w:pStyle w:val="Otsikko1"/>
        <w:numPr>
          <w:ilvl w:val="0"/>
          <w:numId w:val="0"/>
        </w:numPr>
      </w:pPr>
    </w:p>
    <w:p w14:paraId="40AAF2BE" w14:textId="77777777" w:rsidR="00CF0182" w:rsidRDefault="00CF0182" w:rsidP="00CF0182">
      <w:pPr>
        <w:pStyle w:val="Otsikko1"/>
        <w:numPr>
          <w:ilvl w:val="0"/>
          <w:numId w:val="0"/>
        </w:numPr>
      </w:pPr>
    </w:p>
    <w:p w14:paraId="4F8C836B" w14:textId="3574001D" w:rsidR="00A41A8B" w:rsidRPr="00AE74DE" w:rsidRDefault="00B217C2" w:rsidP="00CF0182">
      <w:pPr>
        <w:pStyle w:val="Otsikko1"/>
        <w:numPr>
          <w:ilvl w:val="0"/>
          <w:numId w:val="5"/>
        </w:numPr>
        <w:rPr>
          <w:color w:val="3A7C22" w:themeColor="accent6" w:themeShade="BF"/>
        </w:rPr>
      </w:pPr>
      <w:bookmarkStart w:id="2" w:name="_Toc187653660"/>
      <w:r w:rsidRPr="00AE74DE">
        <w:rPr>
          <w:color w:val="3A7C22" w:themeColor="accent6" w:themeShade="BF"/>
        </w:rPr>
        <w:t>ASIAKAS- JA POTILASTURVALLISUUS</w:t>
      </w:r>
      <w:bookmarkEnd w:id="2"/>
      <w:r w:rsidRPr="00AE74DE">
        <w:rPr>
          <w:color w:val="3A7C22" w:themeColor="accent6" w:themeShade="BF"/>
        </w:rPr>
        <w:t xml:space="preserve"> </w:t>
      </w:r>
    </w:p>
    <w:p w14:paraId="5C9A7331" w14:textId="77777777" w:rsidR="00A41A8B" w:rsidRDefault="00B217C2">
      <w:pPr>
        <w:pBdr>
          <w:top w:val="none" w:sz="0" w:space="0" w:color="auto"/>
          <w:left w:val="none" w:sz="0" w:space="0" w:color="auto"/>
          <w:bottom w:val="none" w:sz="0" w:space="0" w:color="auto"/>
          <w:right w:val="none" w:sz="0" w:space="0" w:color="auto"/>
        </w:pBdr>
        <w:spacing w:after="117" w:line="259" w:lineRule="auto"/>
        <w:ind w:left="0" w:firstLine="0"/>
      </w:pPr>
      <w:r>
        <w:rPr>
          <w:color w:val="6E2B62"/>
        </w:rPr>
        <w:t xml:space="preserve"> </w:t>
      </w:r>
    </w:p>
    <w:p w14:paraId="683A73D9" w14:textId="77777777" w:rsidR="0004566D" w:rsidRPr="0004566D" w:rsidRDefault="0004566D" w:rsidP="0004566D">
      <w:pPr>
        <w:pStyle w:val="Luettelokappale"/>
        <w:keepNext/>
        <w:keepLines/>
        <w:numPr>
          <w:ilvl w:val="0"/>
          <w:numId w:val="6"/>
        </w:numPr>
        <w:pBdr>
          <w:top w:val="none" w:sz="0" w:space="0" w:color="auto"/>
          <w:left w:val="none" w:sz="0" w:space="0" w:color="auto"/>
          <w:bottom w:val="none" w:sz="0" w:space="0" w:color="auto"/>
          <w:right w:val="none" w:sz="0" w:space="0" w:color="auto"/>
        </w:pBdr>
        <w:spacing w:after="124" w:line="259" w:lineRule="auto"/>
        <w:contextualSpacing w:val="0"/>
        <w:outlineLvl w:val="0"/>
        <w:rPr>
          <w:b/>
          <w:vanish/>
          <w:color w:val="3A7C22" w:themeColor="accent6" w:themeShade="BF"/>
        </w:rPr>
      </w:pPr>
      <w:bookmarkStart w:id="3" w:name="_Toc187653661"/>
      <w:bookmarkEnd w:id="3"/>
    </w:p>
    <w:p w14:paraId="2C42066E" w14:textId="3D405645" w:rsidR="00A41A8B" w:rsidRPr="0004566D" w:rsidRDefault="00B217C2" w:rsidP="0004566D">
      <w:pPr>
        <w:pStyle w:val="Otsikko2"/>
        <w:numPr>
          <w:ilvl w:val="1"/>
          <w:numId w:val="6"/>
        </w:numPr>
        <w:rPr>
          <w:color w:val="3A7C22" w:themeColor="accent6" w:themeShade="BF"/>
        </w:rPr>
      </w:pPr>
      <w:bookmarkStart w:id="4" w:name="_Toc187653662"/>
      <w:r w:rsidRPr="0004566D">
        <w:rPr>
          <w:color w:val="3A7C22" w:themeColor="accent6" w:themeShade="BF"/>
        </w:rPr>
        <w:t>Palvelujen laadulliset edellytykset</w:t>
      </w:r>
      <w:bookmarkEnd w:id="4"/>
      <w:r w:rsidRPr="0004566D">
        <w:rPr>
          <w:color w:val="3A7C22" w:themeColor="accent6" w:themeShade="BF"/>
        </w:rPr>
        <w:t xml:space="preserve"> </w:t>
      </w:r>
    </w:p>
    <w:p w14:paraId="7BFD6573" w14:textId="100D0EB3" w:rsidR="00A41A8B" w:rsidRDefault="00B217C2">
      <w:pPr>
        <w:ind w:left="672" w:right="95"/>
      </w:pPr>
      <w:r>
        <w:t xml:space="preserve">Kaikkea tehtävää työtä arvioidaan säännöllisesti, jotta pystymme tarjoamaan laadukkaita palveluita ja kohtaamista. Noudatamme tarkasti puitesopimusten mukaisia laatuvaatimuksia. Sisäisesti käymme läpi neljä kertaa vuodessa </w:t>
      </w:r>
      <w:r w:rsidR="004E6D45">
        <w:t>omavalvonnan seurannan</w:t>
      </w:r>
      <w:r w:rsidR="00ED5D99">
        <w:t>, jonka pohjalta kehitämme toimintaamme</w:t>
      </w:r>
      <w:r>
        <w:t xml:space="preserve">. </w:t>
      </w:r>
      <w:r w:rsidR="00ED5D99">
        <w:t>H</w:t>
      </w:r>
      <w:r>
        <w:t xml:space="preserve">yödynnämme poikkeamaprosessia, josta lisää kohdassa 3.2. Asiakaskokemuskyselyiden kautta saamme tietoa asiakkaiden ajatuksista laatuun liittyen ja käymme palautteita läpi tiimeissä. </w:t>
      </w:r>
    </w:p>
    <w:p w14:paraId="4329F586" w14:textId="77777777" w:rsidR="00A41A8B" w:rsidRDefault="00B217C2">
      <w:pPr>
        <w:spacing w:after="19" w:line="259" w:lineRule="auto"/>
        <w:ind w:left="662" w:right="95" w:firstLine="0"/>
      </w:pPr>
      <w:r>
        <w:t xml:space="preserve"> </w:t>
      </w:r>
    </w:p>
    <w:p w14:paraId="3BBCDC30" w14:textId="77777777" w:rsidR="00A41A8B" w:rsidRDefault="00B217C2">
      <w:pPr>
        <w:ind w:left="672" w:right="95"/>
      </w:pPr>
      <w:r>
        <w:t xml:space="preserve">Pidämme myös vähäistä henkilöstön vaihtuvuutta tärkeänä osana laadukkaasti toteutettua avopalveluiden työtä ja siksi myös panostamme työntekijöiden pysyvyyteen ja työntekijöiden hyvinvointiin. </w:t>
      </w:r>
    </w:p>
    <w:p w14:paraId="5757F45A" w14:textId="77777777" w:rsidR="00A41A8B" w:rsidRDefault="00B217C2">
      <w:pPr>
        <w:spacing w:after="19" w:line="259" w:lineRule="auto"/>
        <w:ind w:left="662" w:right="95" w:firstLine="0"/>
      </w:pPr>
      <w:r>
        <w:t xml:space="preserve"> </w:t>
      </w:r>
    </w:p>
    <w:p w14:paraId="64461582" w14:textId="32786327" w:rsidR="00A41A8B" w:rsidRDefault="00B217C2">
      <w:pPr>
        <w:ind w:left="672" w:right="95"/>
      </w:pPr>
      <w:r>
        <w:t xml:space="preserve">Koulutamme työntekijöitä säännöllisesti ja painotamme myös erityisesti tiedon ja taidon jakamiseen moniammatillisessa </w:t>
      </w:r>
      <w:r w:rsidR="00C85C23">
        <w:t>työyhteisössämme</w:t>
      </w:r>
      <w:r>
        <w:t xml:space="preserve">.  </w:t>
      </w:r>
    </w:p>
    <w:p w14:paraId="6FB3FCE2" w14:textId="77777777" w:rsidR="00A41A8B" w:rsidRDefault="00B217C2">
      <w:pPr>
        <w:spacing w:after="19" w:line="259" w:lineRule="auto"/>
        <w:ind w:left="662" w:right="95" w:firstLine="0"/>
      </w:pPr>
      <w:r>
        <w:t xml:space="preserve"> </w:t>
      </w:r>
    </w:p>
    <w:p w14:paraId="66F95014" w14:textId="122B0079" w:rsidR="00A41A8B" w:rsidRDefault="00C85C23">
      <w:pPr>
        <w:ind w:left="672" w:right="95"/>
      </w:pPr>
      <w:proofErr w:type="spellStart"/>
      <w:r>
        <w:t>Lanternassa</w:t>
      </w:r>
      <w:proofErr w:type="spellEnd"/>
      <w:r w:rsidR="00B217C2">
        <w:t xml:space="preserve"> johtamisen vahva tuki ja kehittäminen on myös ensisijaisen tärkeä osa varmistamaan laadukkaiden palvelujen toteuttamista. </w:t>
      </w:r>
    </w:p>
    <w:p w14:paraId="0581F15A" w14:textId="77777777" w:rsidR="00A41A8B" w:rsidRDefault="00B217C2">
      <w:pPr>
        <w:spacing w:after="21" w:line="259" w:lineRule="auto"/>
        <w:ind w:left="662" w:right="95" w:firstLine="0"/>
      </w:pPr>
      <w:r>
        <w:t xml:space="preserve"> </w:t>
      </w:r>
    </w:p>
    <w:p w14:paraId="6514B441" w14:textId="77777777" w:rsidR="00A41A8B" w:rsidRDefault="00B217C2">
      <w:pPr>
        <w:ind w:left="672" w:right="95"/>
      </w:pPr>
      <w:r>
        <w:t xml:space="preserve">Systemaattinen laadunhallinta on olennainen osa johtamis- ja toimintajärjestelmäämme. Johtamis- ja toimintajärjestelmä toimii ennakoivasti ja itseohjautuvasti asiakas-, ympäristö- ja lainsäädäntövaatimukset täyttäen. </w:t>
      </w:r>
    </w:p>
    <w:p w14:paraId="6654020B" w14:textId="1E7B34C4" w:rsidR="00A41A8B" w:rsidRDefault="00B217C2">
      <w:pPr>
        <w:ind w:left="672" w:right="95"/>
      </w:pPr>
      <w:r>
        <w:t>Yhteisestä laatukäsikirjasta löytyy kaikki laatuun liittyvä materiaali ja ohjeistukset. Käsikirja on ensisijaisesti työkalu</w:t>
      </w:r>
      <w:r w:rsidR="00ED5D99">
        <w:t xml:space="preserve"> työntekijöille</w:t>
      </w:r>
      <w:r>
        <w:t xml:space="preserve">, ja sen tarkoitus on helpottaa </w:t>
      </w:r>
      <w:r w:rsidR="00ED5D99">
        <w:t>arjessa</w:t>
      </w:r>
      <w:r>
        <w:t xml:space="preserve"> tehtävää laatutyötä </w:t>
      </w:r>
    </w:p>
    <w:p w14:paraId="3FDF576F" w14:textId="77777777" w:rsidR="00A41A8B" w:rsidRDefault="00B217C2">
      <w:pPr>
        <w:pBdr>
          <w:top w:val="none" w:sz="0" w:space="0" w:color="auto"/>
          <w:left w:val="none" w:sz="0" w:space="0" w:color="auto"/>
          <w:bottom w:val="none" w:sz="0" w:space="0" w:color="auto"/>
          <w:right w:val="none" w:sz="0" w:space="0" w:color="auto"/>
        </w:pBdr>
        <w:spacing w:after="118" w:line="259" w:lineRule="auto"/>
        <w:ind w:left="0" w:firstLine="0"/>
      </w:pPr>
      <w:r>
        <w:t xml:space="preserve"> </w:t>
      </w:r>
    </w:p>
    <w:p w14:paraId="762A0554" w14:textId="77777777" w:rsidR="00A41A8B" w:rsidRPr="00AE74DE" w:rsidRDefault="00B217C2">
      <w:pPr>
        <w:pStyle w:val="Otsikko2"/>
        <w:ind w:left="693" w:hanging="576"/>
        <w:rPr>
          <w:color w:val="3A7C22" w:themeColor="accent6" w:themeShade="BF"/>
        </w:rPr>
      </w:pPr>
      <w:bookmarkStart w:id="5" w:name="_Toc187653663"/>
      <w:r w:rsidRPr="00AE74DE">
        <w:rPr>
          <w:color w:val="3A7C22" w:themeColor="accent6" w:themeShade="BF"/>
        </w:rPr>
        <w:lastRenderedPageBreak/>
        <w:t>Vastuu palvelujen laadusta</w:t>
      </w:r>
      <w:bookmarkEnd w:id="5"/>
      <w:r w:rsidRPr="00AE74DE">
        <w:rPr>
          <w:color w:val="3A7C22" w:themeColor="accent6" w:themeShade="BF"/>
        </w:rPr>
        <w:t xml:space="preserve"> </w:t>
      </w:r>
    </w:p>
    <w:p w14:paraId="451B56B6" w14:textId="63D801CB" w:rsidR="00A41A8B" w:rsidRDefault="00ED5D99">
      <w:pPr>
        <w:spacing w:after="5" w:line="278" w:lineRule="auto"/>
        <w:ind w:left="680" w:right="45"/>
        <w:jc w:val="both"/>
      </w:pPr>
      <w:r>
        <w:t>Vastuuhenkilö</w:t>
      </w:r>
      <w:r w:rsidR="00B217C2">
        <w:t xml:space="preserve"> vastaa siitä, että yksikön toiminta toteutuu laadukkaasti lakien, ohjeistusten ja viranomaismääräysten mukaan. Vastuu laadun ja laatulupauksemme toteutumisesta arjessa on jokaisella työntekijällä. </w:t>
      </w:r>
    </w:p>
    <w:p w14:paraId="44DA4CDF" w14:textId="77777777" w:rsidR="00A41A8B" w:rsidRDefault="00B217C2">
      <w:pPr>
        <w:spacing w:after="21" w:line="259" w:lineRule="auto"/>
        <w:ind w:left="670" w:right="45" w:firstLine="0"/>
      </w:pPr>
      <w:r>
        <w:t xml:space="preserve"> </w:t>
      </w:r>
    </w:p>
    <w:p w14:paraId="05C3EF2A" w14:textId="368DF549" w:rsidR="00A41A8B" w:rsidRDefault="00B217C2">
      <w:pPr>
        <w:spacing w:after="5" w:line="278" w:lineRule="auto"/>
        <w:ind w:left="680" w:right="45"/>
        <w:jc w:val="both"/>
      </w:pPr>
      <w:r>
        <w:t xml:space="preserve">Tiimimme </w:t>
      </w:r>
      <w:r w:rsidR="002A58F5">
        <w:t>saa ohjausta ja sparrausta asiakastyöhön säännöllisesti ulkopuoliselta työnohjaajalta. Lisäksi esihenkilö on</w:t>
      </w:r>
      <w:r w:rsidR="009C1400">
        <w:t xml:space="preserve"> helposti tavoitettavissa.</w:t>
      </w:r>
    </w:p>
    <w:p w14:paraId="48BAE42A" w14:textId="77777777" w:rsidR="00A41A8B" w:rsidRDefault="00B217C2">
      <w:pPr>
        <w:spacing w:after="31" w:line="259" w:lineRule="auto"/>
        <w:ind w:left="670" w:right="45" w:firstLine="0"/>
      </w:pPr>
      <w:r>
        <w:t xml:space="preserve"> </w:t>
      </w:r>
    </w:p>
    <w:p w14:paraId="44D00B28" w14:textId="77777777" w:rsidR="00A41A8B" w:rsidRDefault="00B217C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7C48C695" w14:textId="77777777" w:rsidR="00A41A8B" w:rsidRPr="00AE74DE" w:rsidRDefault="00B217C2">
      <w:pPr>
        <w:pStyle w:val="Otsikko2"/>
        <w:ind w:left="693" w:hanging="576"/>
        <w:rPr>
          <w:color w:val="3A7C22" w:themeColor="accent6" w:themeShade="BF"/>
        </w:rPr>
      </w:pPr>
      <w:bookmarkStart w:id="6" w:name="_Toc187653664"/>
      <w:r w:rsidRPr="00AE74DE">
        <w:rPr>
          <w:color w:val="3A7C22" w:themeColor="accent6" w:themeShade="BF"/>
        </w:rPr>
        <w:t>Asiakkaan ja potilaan asema ja oikeudet</w:t>
      </w:r>
      <w:bookmarkEnd w:id="6"/>
      <w:r w:rsidRPr="00AE74DE">
        <w:rPr>
          <w:color w:val="3A7C22" w:themeColor="accent6" w:themeShade="BF"/>
        </w:rPr>
        <w:t xml:space="preserve"> </w:t>
      </w:r>
    </w:p>
    <w:p w14:paraId="0EF74628" w14:textId="77777777" w:rsidR="00A41A8B" w:rsidRDefault="00B217C2">
      <w:pPr>
        <w:ind w:left="672" w:right="95"/>
      </w:pPr>
      <w:r>
        <w:t xml:space="preserve">Asiakkaiden tuesta ja palveluista päätetään yhdessä asiakkaan ja sosiaalityöntekijän kanssa. Asiakas osallistuu asiakassuunnitelmapalavereihin, joita pidetään säännöllisesti. Avopalveluiden työntekijä pyrkii aina varmistamaan, että asiakkaan oma mielipide ja toiveet palveluiden sisällöstä ja jatkosta tulee selkeästi esiin.  </w:t>
      </w:r>
    </w:p>
    <w:p w14:paraId="3F4B221B" w14:textId="77777777" w:rsidR="00A41A8B" w:rsidRDefault="00B217C2">
      <w:pPr>
        <w:spacing w:after="19" w:line="259" w:lineRule="auto"/>
        <w:ind w:left="662" w:right="95" w:firstLine="0"/>
      </w:pPr>
      <w:r>
        <w:t xml:space="preserve"> </w:t>
      </w:r>
    </w:p>
    <w:p w14:paraId="40683AC7" w14:textId="77777777" w:rsidR="00A41A8B" w:rsidRDefault="00B217C2">
      <w:pPr>
        <w:ind w:left="672" w:right="95"/>
      </w:pPr>
      <w:r>
        <w:t xml:space="preserve">Asiakastapaamisilla pyrimme hyödyntämään osallistavaa kirjaamista, jossa asiakas saa olla itse mukana kirjaamisprosessissa, jotta asiakkaasta asiakastietojärjestelmään jäävä kirjaus on myös asiakkaalla tiedossa ja hän on saanut siihen itse vaikuttaa. </w:t>
      </w:r>
    </w:p>
    <w:p w14:paraId="79A3BD61" w14:textId="77777777" w:rsidR="00A41A8B" w:rsidRDefault="00B217C2">
      <w:pPr>
        <w:spacing w:after="19" w:line="259" w:lineRule="auto"/>
        <w:ind w:left="662" w:right="95" w:firstLine="0"/>
      </w:pPr>
      <w:r>
        <w:t xml:space="preserve"> </w:t>
      </w:r>
    </w:p>
    <w:p w14:paraId="19A53152" w14:textId="77777777" w:rsidR="00A41A8B" w:rsidRDefault="00B217C2">
      <w:pPr>
        <w:ind w:left="672" w:right="95"/>
      </w:pPr>
      <w:r>
        <w:t xml:space="preserve">Jokaisesta asiakkaasta päivitetään säännöllisesti (usein asiakassuunnitelmapalaverin jälkeen) palvelusuunnitelma, jossa vielä asiakas ja avopalveluiden työntekijä tekevät suunnitelmaa ja </w:t>
      </w:r>
      <w:proofErr w:type="gramStart"/>
      <w:r>
        <w:t>sopimusta</w:t>
      </w:r>
      <w:proofErr w:type="gramEnd"/>
      <w:r>
        <w:t xml:space="preserve"> miten palvelua tarjotaan, palvelun tavoitteet ja yhdessä sovitut keinot tavoitteisiin pääsemiseen. Suunnitelman toteutumista arvioidaan ja se päivitetään säännöllisin väliajoin tai aina tarvittaessa laatujärjestelmän edellyttämällä tavalla. Asiakas saa ohjausta arjen toiminnoissa, asioimisessa, hänelle kuuluvien etuuksien ja palveluiden hankkimisessa ja ympäristön toimintamahdollisuuksien hyödyntämisessä.  </w:t>
      </w:r>
    </w:p>
    <w:p w14:paraId="7161CCA9" w14:textId="77777777" w:rsidR="00A41A8B" w:rsidRDefault="00B217C2">
      <w:pPr>
        <w:spacing w:after="19" w:line="259" w:lineRule="auto"/>
        <w:ind w:left="662" w:right="95" w:firstLine="0"/>
      </w:pPr>
      <w:r>
        <w:t xml:space="preserve"> </w:t>
      </w:r>
    </w:p>
    <w:p w14:paraId="4FF5603C" w14:textId="77777777" w:rsidR="00A41A8B" w:rsidRDefault="00B217C2">
      <w:pPr>
        <w:ind w:left="672" w:right="95"/>
      </w:pPr>
      <w:r>
        <w:t xml:space="preserve">Asiakkaan, omaisten, tilaajan ja henkilökunnan yhteistyönä määritetään myös mahdollisen palvelutarpeen päättyminen tai palvelutarpeen väheneminen siten että asiakas voi siirtyä vähemmän tuettuun palvelumuotoon. </w:t>
      </w:r>
    </w:p>
    <w:p w14:paraId="1379CCEB" w14:textId="77777777" w:rsidR="00A41A8B" w:rsidRDefault="00B217C2">
      <w:pPr>
        <w:spacing w:after="19" w:line="259" w:lineRule="auto"/>
        <w:ind w:left="662" w:right="95" w:firstLine="0"/>
      </w:pPr>
      <w:r>
        <w:t xml:space="preserve"> </w:t>
      </w:r>
    </w:p>
    <w:p w14:paraId="42B71529" w14:textId="77777777" w:rsidR="00A41A8B" w:rsidRDefault="00B217C2">
      <w:pPr>
        <w:ind w:left="672" w:right="95"/>
      </w:pPr>
      <w:r>
        <w:t xml:space="preserve">Sosiaaliasiamies on puolueeton henkilö, joka toimii asiakkaiden edun turvaajana. Sosiaaliasiamiehen tiedottaminen ja yhteistyö suuntautuu yksittäisten asiakkaiden lisäksi eri viranomaistahoihin, asiakasjärjestöihin ja palvelun tuottajiin päin. Sosiaaliasiamies voi epäkohtia ja puutteita havaitessaan saattaa asian suoraan sosiaalilautakunnan tai aluehallintoviraston tietoisuuteen toimenpiteitä varten. </w:t>
      </w:r>
    </w:p>
    <w:p w14:paraId="04B38BCE" w14:textId="77777777" w:rsidR="00A41A8B" w:rsidRDefault="00B217C2">
      <w:pPr>
        <w:spacing w:after="19" w:line="259" w:lineRule="auto"/>
        <w:ind w:left="662" w:right="95" w:firstLine="0"/>
      </w:pPr>
      <w:r>
        <w:t xml:space="preserve"> </w:t>
      </w:r>
    </w:p>
    <w:p w14:paraId="7707235E" w14:textId="77777777" w:rsidR="00A41A8B" w:rsidRDefault="00B217C2">
      <w:pPr>
        <w:spacing w:after="49"/>
        <w:ind w:left="672" w:right="95"/>
      </w:pPr>
      <w:r>
        <w:t xml:space="preserve">Laki sosiaalihuollon asiakkaan asemasta ja oikeuksista (24 §) määrittelee sosiaaliasiamiehen tehtävät seuraavasti:  </w:t>
      </w:r>
    </w:p>
    <w:p w14:paraId="67E4BC91" w14:textId="77777777" w:rsidR="00A41A8B" w:rsidRDefault="00B217C2">
      <w:pPr>
        <w:numPr>
          <w:ilvl w:val="0"/>
          <w:numId w:val="1"/>
        </w:numPr>
        <w:spacing w:after="51"/>
        <w:ind w:right="95" w:hanging="151"/>
      </w:pPr>
      <w:r>
        <w:t xml:space="preserve">Neuvoa asiakkaita lain soveltamiseen liittyvissä asioissa  </w:t>
      </w:r>
    </w:p>
    <w:p w14:paraId="4D22E469" w14:textId="77777777" w:rsidR="00A41A8B" w:rsidRDefault="00B217C2">
      <w:pPr>
        <w:numPr>
          <w:ilvl w:val="0"/>
          <w:numId w:val="1"/>
        </w:numPr>
        <w:spacing w:after="51"/>
        <w:ind w:right="95" w:hanging="151"/>
      </w:pPr>
      <w:r>
        <w:t xml:space="preserve">Avustaa asiakasta muistutuksen tekemisessä  </w:t>
      </w:r>
    </w:p>
    <w:p w14:paraId="4EA172E6" w14:textId="77777777" w:rsidR="00A41A8B" w:rsidRDefault="00B217C2">
      <w:pPr>
        <w:numPr>
          <w:ilvl w:val="0"/>
          <w:numId w:val="1"/>
        </w:numPr>
        <w:ind w:right="95" w:hanging="151"/>
      </w:pPr>
      <w:r>
        <w:t xml:space="preserve">Tiedottaa asiakkaan oikeuksista </w:t>
      </w:r>
    </w:p>
    <w:p w14:paraId="22C1CAD5" w14:textId="77777777" w:rsidR="00A41A8B" w:rsidRDefault="00B217C2">
      <w:pPr>
        <w:numPr>
          <w:ilvl w:val="0"/>
          <w:numId w:val="1"/>
        </w:numPr>
        <w:spacing w:after="52"/>
        <w:ind w:right="95" w:hanging="151"/>
      </w:pPr>
      <w:r>
        <w:lastRenderedPageBreak/>
        <w:t xml:space="preserve">Toimia muutenkin asiakkaan oikeuksien edistämiseksi ja toteuttamiseksi  </w:t>
      </w:r>
    </w:p>
    <w:p w14:paraId="7F8F08B8" w14:textId="77777777" w:rsidR="00A41A8B" w:rsidRDefault="00B217C2">
      <w:pPr>
        <w:numPr>
          <w:ilvl w:val="0"/>
          <w:numId w:val="1"/>
        </w:numPr>
        <w:ind w:right="95" w:hanging="151"/>
      </w:pPr>
      <w:r>
        <w:t xml:space="preserve">Seurata asiakkaiden oikeuksien ja aseman kehitystä hyvinvointialueella   </w:t>
      </w:r>
    </w:p>
    <w:p w14:paraId="2D4E75A7" w14:textId="77777777" w:rsidR="00A41A8B" w:rsidRDefault="00B217C2">
      <w:pPr>
        <w:spacing w:after="19" w:line="259" w:lineRule="auto"/>
        <w:ind w:left="662" w:right="95" w:firstLine="0"/>
      </w:pPr>
      <w:r>
        <w:t xml:space="preserve"> </w:t>
      </w:r>
    </w:p>
    <w:p w14:paraId="3604566B" w14:textId="77777777" w:rsidR="00A41A8B" w:rsidRDefault="00B217C2">
      <w:pPr>
        <w:ind w:left="672" w:right="95"/>
      </w:pPr>
      <w:r>
        <w:t xml:space="preserve">Avopalveluiden työntekijät ovat tietoisia mistä löytävät alueelliset sosiaaliasiamiesten yhteystiedot, jotta voivat tarvittaessa ohjata asiakkaita yhteydenotossa. </w:t>
      </w:r>
    </w:p>
    <w:p w14:paraId="5F741D09" w14:textId="77777777" w:rsidR="00A41A8B" w:rsidRDefault="00B217C2">
      <w:pPr>
        <w:spacing w:after="0" w:line="259" w:lineRule="auto"/>
        <w:ind w:left="662" w:right="95" w:firstLine="0"/>
      </w:pPr>
      <w:r>
        <w:t xml:space="preserve"> </w:t>
      </w:r>
    </w:p>
    <w:p w14:paraId="048ADE21" w14:textId="77777777" w:rsidR="00A41A8B" w:rsidRDefault="00B217C2">
      <w:pPr>
        <w:pBdr>
          <w:top w:val="none" w:sz="0" w:space="0" w:color="auto"/>
          <w:left w:val="none" w:sz="0" w:space="0" w:color="auto"/>
          <w:bottom w:val="none" w:sz="0" w:space="0" w:color="auto"/>
          <w:right w:val="none" w:sz="0" w:space="0" w:color="auto"/>
        </w:pBdr>
        <w:spacing w:after="115" w:line="259" w:lineRule="auto"/>
        <w:ind w:left="0" w:firstLine="0"/>
      </w:pPr>
      <w:r>
        <w:t xml:space="preserve"> </w:t>
      </w:r>
    </w:p>
    <w:p w14:paraId="5E785521" w14:textId="77777777" w:rsidR="00A41A8B" w:rsidRPr="00AE74DE" w:rsidRDefault="00B217C2">
      <w:pPr>
        <w:pStyle w:val="Otsikko3"/>
        <w:ind w:left="1441" w:hanging="874"/>
        <w:rPr>
          <w:color w:val="3A7C22" w:themeColor="accent6" w:themeShade="BF"/>
        </w:rPr>
      </w:pPr>
      <w:bookmarkStart w:id="7" w:name="_Toc187653665"/>
      <w:r w:rsidRPr="00AE74DE">
        <w:rPr>
          <w:color w:val="3A7C22" w:themeColor="accent6" w:themeShade="BF"/>
        </w:rPr>
        <w:t>Asiallinen kohtelu</w:t>
      </w:r>
      <w:bookmarkEnd w:id="7"/>
      <w:r w:rsidRPr="00AE74DE">
        <w:rPr>
          <w:color w:val="3A7C22" w:themeColor="accent6" w:themeShade="BF"/>
        </w:rPr>
        <w:t xml:space="preserve"> </w:t>
      </w:r>
    </w:p>
    <w:p w14:paraId="4966B538" w14:textId="77777777" w:rsidR="00A41A8B" w:rsidRDefault="00B217C2">
      <w:pPr>
        <w:ind w:left="672" w:right="95"/>
      </w:pPr>
      <w:r>
        <w:t xml:space="preserve">Sosiaalihuollon asiakkaalla on oikeus laadultaan hyvään sosiaalihuoltoon ja hyvään kohteluun ilman syrjintää. Asiakasta on kohdeltava kunnioittaen hänen ihmisarvoaan, vakaumustaan ja yksityisyyttään. </w:t>
      </w:r>
    </w:p>
    <w:p w14:paraId="04430435" w14:textId="77777777" w:rsidR="00A41A8B" w:rsidRDefault="00B217C2">
      <w:pPr>
        <w:spacing w:after="19" w:line="259" w:lineRule="auto"/>
        <w:ind w:left="662" w:right="95" w:firstLine="0"/>
      </w:pPr>
      <w:r>
        <w:t xml:space="preserve"> </w:t>
      </w:r>
    </w:p>
    <w:p w14:paraId="1A051715" w14:textId="77777777" w:rsidR="00A41A8B" w:rsidRDefault="00B217C2">
      <w:pPr>
        <w:ind w:left="672" w:right="95"/>
      </w:pPr>
      <w:r>
        <w:t xml:space="preserve">Avopalveluiden tiimi on kehittänyt itselleen ohjeet hyvästä asiakastyöstä. </w:t>
      </w:r>
    </w:p>
    <w:p w14:paraId="50535273" w14:textId="77777777" w:rsidR="00A41A8B" w:rsidRDefault="00B217C2">
      <w:pPr>
        <w:spacing w:after="19" w:line="259" w:lineRule="auto"/>
        <w:ind w:left="662" w:right="95" w:firstLine="0"/>
      </w:pPr>
      <w:r>
        <w:t xml:space="preserve"> </w:t>
      </w:r>
    </w:p>
    <w:p w14:paraId="278EED1B" w14:textId="77777777" w:rsidR="00A41A8B" w:rsidRDefault="00B217C2">
      <w:pPr>
        <w:ind w:left="672" w:right="95"/>
      </w:pPr>
      <w:r>
        <w:t xml:space="preserve">Asiakkaan asiallinen kohtelu varmistetaan hyvällä henkilöstön ja asiakkaiden välisellä vuorovaikutuksella. Erityisen tärkeässä asemassa on omaohjaaja/työparijärjestelmä, jonka kautta jokaisella asiakkaalla on oma nimetty ohjaaja, joka tukee ja edistää aktiivisesti asiakkaan kehitystä ja kohtelua.  </w:t>
      </w:r>
    </w:p>
    <w:p w14:paraId="312AEACB" w14:textId="77777777" w:rsidR="00A41A8B" w:rsidRDefault="00B217C2">
      <w:pPr>
        <w:spacing w:after="19" w:line="259" w:lineRule="auto"/>
        <w:ind w:left="662" w:right="95" w:firstLine="0"/>
      </w:pPr>
      <w:r>
        <w:t xml:space="preserve"> </w:t>
      </w:r>
    </w:p>
    <w:p w14:paraId="567E3A3F" w14:textId="77777777" w:rsidR="00A41A8B" w:rsidRDefault="00B217C2">
      <w:pPr>
        <w:ind w:left="672" w:right="95"/>
      </w:pPr>
      <w:r>
        <w:t xml:space="preserve">Mikäli asiakas tai hänen omaisensa on tyytymätön saamaansa kohteluun, on hänellä oikeus tehdä asiasta muistutus suoraan palvelupäällikölle ja/tai omalle sosiaalityöntekijälleen. Ilman muistutustakin yksikössä kiinnitetään huomiota ja tarvittaessa reagoidaan, jos asiakkaat kokevat kohtaavansa epäasiallista tai loukkaavaa käytöstä. </w:t>
      </w:r>
    </w:p>
    <w:p w14:paraId="438D6E2F" w14:textId="77777777" w:rsidR="00A41A8B" w:rsidRDefault="00B217C2">
      <w:pPr>
        <w:pBdr>
          <w:top w:val="none" w:sz="0" w:space="0" w:color="auto"/>
          <w:left w:val="none" w:sz="0" w:space="0" w:color="auto"/>
          <w:bottom w:val="none" w:sz="0" w:space="0" w:color="auto"/>
          <w:right w:val="none" w:sz="0" w:space="0" w:color="auto"/>
        </w:pBdr>
        <w:spacing w:after="115" w:line="259" w:lineRule="auto"/>
        <w:ind w:left="0" w:firstLine="0"/>
      </w:pPr>
      <w:r>
        <w:t xml:space="preserve"> </w:t>
      </w:r>
    </w:p>
    <w:p w14:paraId="23C8DF1C" w14:textId="77777777" w:rsidR="00A41A8B" w:rsidRPr="00AE74DE" w:rsidRDefault="00B217C2">
      <w:pPr>
        <w:pStyle w:val="Otsikko3"/>
        <w:ind w:left="1441" w:hanging="874"/>
        <w:rPr>
          <w:color w:val="3A7C22" w:themeColor="accent6" w:themeShade="BF"/>
        </w:rPr>
      </w:pPr>
      <w:bookmarkStart w:id="8" w:name="_Toc187653666"/>
      <w:r w:rsidRPr="00AE74DE">
        <w:rPr>
          <w:color w:val="3A7C22" w:themeColor="accent6" w:themeShade="BF"/>
        </w:rPr>
        <w:t>Itsemääräämisoikeuden toteutuminen</w:t>
      </w:r>
      <w:bookmarkEnd w:id="8"/>
      <w:r w:rsidRPr="00AE74DE">
        <w:rPr>
          <w:color w:val="3A7C22" w:themeColor="accent6" w:themeShade="BF"/>
        </w:rPr>
        <w:t xml:space="preserve"> </w:t>
      </w:r>
    </w:p>
    <w:p w14:paraId="6C240D6F" w14:textId="77777777" w:rsidR="00A41A8B" w:rsidRDefault="00B217C2">
      <w:pPr>
        <w:ind w:left="672" w:right="95"/>
      </w:pPr>
      <w:r>
        <w:t xml:space="preserve">Itsemääräämisoikeus on jokaiselle kuuluva perusoikeus, joka muodostuu oikeudesta henkilökohtaiseen vapauteen, koskemattomuuteen ja turvallisuuteen. Siihen liittyvät läheisesti oikeudet yksityisyyteen ja yksityiselämän suojaan. Henkilökohtainen vapaus suojaa henkilön fyysisen vapauden ohella myös hänen tahdonvapauttaan ja itsemääräämisoikeuttaan. Sosiaalihuollon palveluissa henkilökunnan tehtävänä on kunnioittaa ja vahvistaa asiakkaan itsemääräämisoikeutta ja tukea hänen osallistumistaan palvelujensa suunnitteluun ja toteuttamiseen.  </w:t>
      </w:r>
    </w:p>
    <w:p w14:paraId="3E245A7A" w14:textId="77777777" w:rsidR="00A41A8B" w:rsidRDefault="00B217C2">
      <w:pPr>
        <w:spacing w:after="19" w:line="259" w:lineRule="auto"/>
        <w:ind w:left="662" w:right="95" w:firstLine="0"/>
      </w:pPr>
      <w:r>
        <w:t xml:space="preserve"> </w:t>
      </w:r>
    </w:p>
    <w:p w14:paraId="13AFDD9A" w14:textId="77777777" w:rsidR="00A41A8B" w:rsidRDefault="00B217C2">
      <w:pPr>
        <w:ind w:left="672" w:right="95"/>
      </w:pPr>
      <w:r>
        <w:t xml:space="preserve">Suomen lainsäädäntö lähtien perustuslaista painottaa johdonmukaisesti sitä, että asianosaisilla on aina oikeus saada tietoa heitä koskevista asioista sekä oikeus lausua niistä omat näkemyksensä. Ikä ei ole peruste sulkea ketään tämän oikeuden ulkopuolelle. Lapsen kohdalla viranomaisilla tai viranomaisvaltaa käyttävillä toimijoilla on erityinen velvoite kohdella heitä tasa-arvoisesti yksilöinä ja antaa heille mahdollisuus vaikuttaa itseään koskeviin asioihin. Perustuslaki 6 § (Finlex). Palveluissamme noudatetaan voimassa olevia lakeja, asetuksia ja sopimuksia.  </w:t>
      </w:r>
    </w:p>
    <w:p w14:paraId="5CD52A45" w14:textId="77777777" w:rsidR="00A41A8B" w:rsidRDefault="00B217C2">
      <w:pPr>
        <w:spacing w:after="19" w:line="259" w:lineRule="auto"/>
        <w:ind w:left="662" w:right="95" w:firstLine="0"/>
      </w:pPr>
      <w:r>
        <w:t xml:space="preserve"> </w:t>
      </w:r>
    </w:p>
    <w:p w14:paraId="78C38449" w14:textId="45A49C80" w:rsidR="00A41A8B" w:rsidRDefault="00B217C2">
      <w:pPr>
        <w:ind w:left="672" w:right="95"/>
      </w:pPr>
      <w:r>
        <w:lastRenderedPageBreak/>
        <w:t xml:space="preserve">Edellytämme työntekijöiltä korkeaa eettistä ja moraalista toimintatapaan sekä sitoutumista </w:t>
      </w:r>
      <w:proofErr w:type="spellStart"/>
      <w:r w:rsidR="0001146C">
        <w:t>Lanternan</w:t>
      </w:r>
      <w:proofErr w:type="spellEnd"/>
      <w:r>
        <w:t xml:space="preserve"> arvoihin. Huomioimme toiminnassa asiakkaan yksilölliset erityistarpeet ja toiveet. Heitä kannustetaan mukaan oman elämän suunnitteluun ja osallistumaan itseään koskevien päätösten valmisteluun ja asiakirjojen laadintaan.  </w:t>
      </w:r>
    </w:p>
    <w:p w14:paraId="7FB6E1F2" w14:textId="0534AEAF" w:rsidR="00A41A8B" w:rsidRDefault="00B217C2">
      <w:pPr>
        <w:ind w:left="680" w:right="48"/>
      </w:pPr>
      <w:r>
        <w:t xml:space="preserve">Jokaiselle asiakkaalle nimetään oma työntekijä/valmentaja tai työpari, joka pääsääntöisesti vastaa asiakkaan asioista. </w:t>
      </w:r>
      <w:r w:rsidR="009C1400">
        <w:t>Viikonloppuisin tehtävissä töissä, pääasiassa valvotuissa tapaamisissa, työntekijä vaihtelee enemmän.</w:t>
      </w:r>
    </w:p>
    <w:p w14:paraId="260703D1" w14:textId="77777777" w:rsidR="00A41A8B" w:rsidRDefault="00B217C2">
      <w:pPr>
        <w:spacing w:after="21" w:line="259" w:lineRule="auto"/>
        <w:ind w:left="670" w:right="48" w:firstLine="0"/>
      </w:pPr>
      <w:r>
        <w:t xml:space="preserve"> </w:t>
      </w:r>
    </w:p>
    <w:p w14:paraId="762A28FD" w14:textId="77777777" w:rsidR="00A41A8B" w:rsidRDefault="00B217C2">
      <w:pPr>
        <w:ind w:left="680" w:right="48"/>
      </w:pPr>
      <w:r>
        <w:t xml:space="preserve">Arvostava kohtaaminen on ensimmäinen lähtökohta itsemääräämisoikeuden toteutumiseksi. Kaikissa kohtaamistilanteissa toisen ihmisen todellisen mielipiteen ja toiveen kuuleminen ei saa estyä kiireen tai heikon läsnäolon vuoksi. Kohtaamisen tulee olla tasavertaista palvelussa olevan henkilön kanssa. </w:t>
      </w:r>
    </w:p>
    <w:p w14:paraId="4A73575D" w14:textId="77777777" w:rsidR="00A41A8B" w:rsidRDefault="00B217C2">
      <w:pPr>
        <w:spacing w:after="28" w:line="259" w:lineRule="auto"/>
        <w:ind w:left="670" w:right="48" w:firstLine="0"/>
      </w:pPr>
      <w:r>
        <w:t xml:space="preserve"> </w:t>
      </w:r>
    </w:p>
    <w:p w14:paraId="45EB6287" w14:textId="77777777" w:rsidR="00A41A8B" w:rsidRDefault="00B217C2">
      <w:pPr>
        <w:pBdr>
          <w:top w:val="none" w:sz="0" w:space="0" w:color="auto"/>
          <w:left w:val="none" w:sz="0" w:space="0" w:color="auto"/>
          <w:bottom w:val="none" w:sz="0" w:space="0" w:color="auto"/>
          <w:right w:val="none" w:sz="0" w:space="0" w:color="auto"/>
        </w:pBdr>
        <w:spacing w:after="115" w:line="259" w:lineRule="auto"/>
        <w:ind w:left="0" w:firstLine="0"/>
      </w:pPr>
      <w:r>
        <w:t xml:space="preserve"> </w:t>
      </w:r>
    </w:p>
    <w:p w14:paraId="722FA36A" w14:textId="77777777" w:rsidR="00A41A8B" w:rsidRPr="00AE74DE" w:rsidRDefault="00B217C2">
      <w:pPr>
        <w:pStyle w:val="Otsikko2"/>
        <w:ind w:left="693" w:hanging="576"/>
        <w:rPr>
          <w:color w:val="3A7C22" w:themeColor="accent6" w:themeShade="BF"/>
        </w:rPr>
      </w:pPr>
      <w:bookmarkStart w:id="9" w:name="_Toc187653667"/>
      <w:r w:rsidRPr="00AE74DE">
        <w:rPr>
          <w:color w:val="3A7C22" w:themeColor="accent6" w:themeShade="BF"/>
        </w:rPr>
        <w:t>Muistutusten käsittely</w:t>
      </w:r>
      <w:bookmarkEnd w:id="9"/>
      <w:r w:rsidRPr="00AE74DE">
        <w:rPr>
          <w:color w:val="3A7C22" w:themeColor="accent6" w:themeShade="BF"/>
        </w:rPr>
        <w:t xml:space="preserve"> </w:t>
      </w:r>
    </w:p>
    <w:p w14:paraId="289D1990" w14:textId="77777777" w:rsidR="00A41A8B" w:rsidRDefault="00B217C2">
      <w:pPr>
        <w:ind w:left="672" w:right="95"/>
      </w:pPr>
      <w:r>
        <w:t xml:space="preserve">Palvelun laatuun tai asiakkaan saamaan kohteluun tyytymättömällä on oikeus tehdä muistutus toimintayksikön vastuuhenkilölle tai johtavalle viranhaltijalle. Muistutuksen voi tehdä tarvittaessa myös hänen laillinen edustajansa, omainen tai läheinen. Muistutuksen vastaanottajan on käsiteltävä asia ja annettava siihen kirjallinen, perusteltu vastaus kohtuullisessa ajassa. Tavoiteaika muistutusten käsittelylle on 1 kuukausi, laajempia kokonaisuuksia käsitelevissä vastauksissa voidaan aikaa harkitusti pidentää. </w:t>
      </w:r>
    </w:p>
    <w:p w14:paraId="2DEA6D20" w14:textId="77777777" w:rsidR="00A41A8B" w:rsidRDefault="00B217C2">
      <w:pPr>
        <w:pBdr>
          <w:top w:val="none" w:sz="0" w:space="0" w:color="auto"/>
          <w:left w:val="none" w:sz="0" w:space="0" w:color="auto"/>
          <w:bottom w:val="none" w:sz="0" w:space="0" w:color="auto"/>
          <w:right w:val="none" w:sz="0" w:space="0" w:color="auto"/>
        </w:pBdr>
        <w:spacing w:after="115" w:line="259" w:lineRule="auto"/>
        <w:ind w:left="0" w:firstLine="0"/>
      </w:pPr>
      <w:r>
        <w:t xml:space="preserve"> </w:t>
      </w:r>
    </w:p>
    <w:p w14:paraId="156926DD" w14:textId="77777777" w:rsidR="00A41A8B" w:rsidRPr="00AE74DE" w:rsidRDefault="00B217C2">
      <w:pPr>
        <w:pStyle w:val="Otsikko2"/>
        <w:ind w:left="693" w:hanging="576"/>
        <w:rPr>
          <w:color w:val="3A7C22" w:themeColor="accent6" w:themeShade="BF"/>
        </w:rPr>
      </w:pPr>
      <w:bookmarkStart w:id="10" w:name="_Toc187653668"/>
      <w:r w:rsidRPr="00AE74DE">
        <w:rPr>
          <w:color w:val="3A7C22" w:themeColor="accent6" w:themeShade="BF"/>
        </w:rPr>
        <w:t>Henkilöstö</w:t>
      </w:r>
      <w:bookmarkEnd w:id="10"/>
      <w:r w:rsidRPr="00AE74DE">
        <w:rPr>
          <w:color w:val="3A7C22" w:themeColor="accent6" w:themeShade="BF"/>
        </w:rPr>
        <w:t xml:space="preserve"> </w:t>
      </w:r>
    </w:p>
    <w:p w14:paraId="7E04B5A3" w14:textId="5AF15524" w:rsidR="00A41A8B" w:rsidRDefault="00B217C2">
      <w:pPr>
        <w:ind w:left="672" w:right="95"/>
      </w:pPr>
      <w:r>
        <w:t xml:space="preserve">Henkilöstömäärä, rakenne ja laatu on hankintasopimuksien määriteltyjen vaatimuksien ja toiminnan tarpeiden mukainen. Henkilöstössä työskentelee perustutkinnon omaavia tai </w:t>
      </w:r>
      <w:proofErr w:type="gramStart"/>
      <w:r>
        <w:t>AMK -tutkinnon</w:t>
      </w:r>
      <w:proofErr w:type="gramEnd"/>
      <w:r>
        <w:t xml:space="preserve"> omaavia työntekijöitä: sosionomeja ja lähihoitajia.  </w:t>
      </w:r>
    </w:p>
    <w:p w14:paraId="15B927C0" w14:textId="77777777" w:rsidR="00A41A8B" w:rsidRDefault="00B217C2">
      <w:pPr>
        <w:spacing w:after="19" w:line="259" w:lineRule="auto"/>
        <w:ind w:left="662" w:right="95" w:firstLine="0"/>
      </w:pPr>
      <w:r>
        <w:t xml:space="preserve"> </w:t>
      </w:r>
    </w:p>
    <w:p w14:paraId="7B36BC33" w14:textId="77777777" w:rsidR="00A41A8B" w:rsidRDefault="00B217C2">
      <w:pPr>
        <w:ind w:left="672" w:right="95"/>
      </w:pPr>
      <w:r>
        <w:t xml:space="preserve">Henkilöstölle on määritelty tietty asiakastuntimäärä. Henkilöstön koulutusvaateet tulevat puitesopimuksista tai </w:t>
      </w:r>
      <w:proofErr w:type="gramStart"/>
      <w:r>
        <w:t>asiakaskohtaisesta</w:t>
      </w:r>
      <w:proofErr w:type="gramEnd"/>
      <w:r>
        <w:t xml:space="preserve"> sopimuksista. Henkilöstön määrässä otetaan lisäksi huomioon toiminnan luonne ja asiakkaiden määrä.  </w:t>
      </w:r>
    </w:p>
    <w:p w14:paraId="7DDEED5B" w14:textId="77777777" w:rsidR="00A41A8B" w:rsidRDefault="00B217C2">
      <w:pPr>
        <w:spacing w:after="19" w:line="259" w:lineRule="auto"/>
        <w:ind w:left="662" w:right="95" w:firstLine="0"/>
      </w:pPr>
      <w:r>
        <w:t xml:space="preserve"> </w:t>
      </w:r>
    </w:p>
    <w:p w14:paraId="6C44AD93" w14:textId="07918F49" w:rsidR="00A41A8B" w:rsidRDefault="00B217C2">
      <w:pPr>
        <w:ind w:left="672" w:right="95"/>
      </w:pPr>
      <w:r>
        <w:t xml:space="preserve">Avopalveluiden </w:t>
      </w:r>
      <w:r w:rsidR="00ED5D99">
        <w:t>esihenkilö</w:t>
      </w:r>
      <w:r>
        <w:t xml:space="preserve"> on vastuussa perehdytyksestä. Perehdytykseen osallistuu koko työyhteisö ja usein tarkoituksenmukaisinta onkin, että varsinaisen työtehtävien opastamisen tekevät työtoverit. Avopalveluilla on käytössä oma perehdytyskoulutus, joka etenee vaihe vaiheelta ja viikko viikolta eteenpäin. </w:t>
      </w:r>
      <w:r w:rsidR="00ED5D99">
        <w:t>Esihenkilö</w:t>
      </w:r>
      <w:r>
        <w:t xml:space="preserve"> pitää uuden työntekijän kanssa välikeskustelua perehtymisen edistymisestä. Perehtyjälle opastetaan miten hän voi oma</w:t>
      </w:r>
      <w:r w:rsidR="009C1400">
        <w:t>-</w:t>
      </w:r>
      <w:r>
        <w:t xml:space="preserve">aloitteisesti hakea materiaalia ja tietoa. Perehtyvä työntekijä kuittaa esihenkilölleen itse, että on omaksunut riittävät tiedot tehtäviensä hoitamiseksi ja on vastuussa lisätiedon hankkimisesta. Perehdyttäminen on vastavuoroinen prosessi, jossa perehtyjän tulee olla aktiivisesti mukana. </w:t>
      </w:r>
    </w:p>
    <w:p w14:paraId="21C3C170" w14:textId="77777777" w:rsidR="00A41A8B" w:rsidRDefault="00B217C2">
      <w:pPr>
        <w:spacing w:after="19" w:line="259" w:lineRule="auto"/>
        <w:ind w:left="662" w:right="95" w:firstLine="0"/>
      </w:pPr>
      <w:r>
        <w:t xml:space="preserve"> </w:t>
      </w:r>
    </w:p>
    <w:p w14:paraId="6DE0A1DA" w14:textId="77777777" w:rsidR="00A41A8B" w:rsidRDefault="00B217C2">
      <w:pPr>
        <w:ind w:left="672" w:right="95"/>
      </w:pPr>
      <w:r>
        <w:t xml:space="preserve">Perehdyttäjä  </w:t>
      </w:r>
    </w:p>
    <w:p w14:paraId="5DAE22ED" w14:textId="77777777" w:rsidR="00A41A8B" w:rsidRDefault="00B217C2">
      <w:pPr>
        <w:numPr>
          <w:ilvl w:val="0"/>
          <w:numId w:val="2"/>
        </w:numPr>
        <w:ind w:right="95" w:hanging="151"/>
      </w:pPr>
      <w:r>
        <w:lastRenderedPageBreak/>
        <w:t xml:space="preserve">opastaa  </w:t>
      </w:r>
    </w:p>
    <w:p w14:paraId="7C7ECC50" w14:textId="514A580C" w:rsidR="00A41A8B" w:rsidRDefault="00B217C2">
      <w:pPr>
        <w:numPr>
          <w:ilvl w:val="0"/>
          <w:numId w:val="2"/>
        </w:numPr>
        <w:spacing w:after="51"/>
        <w:ind w:right="95" w:hanging="151"/>
      </w:pPr>
      <w:r>
        <w:t xml:space="preserve">kertaa  </w:t>
      </w:r>
    </w:p>
    <w:p w14:paraId="277120AF" w14:textId="77777777" w:rsidR="00A41A8B" w:rsidRDefault="00B217C2">
      <w:pPr>
        <w:numPr>
          <w:ilvl w:val="0"/>
          <w:numId w:val="2"/>
        </w:numPr>
        <w:ind w:right="95" w:hanging="151"/>
      </w:pPr>
      <w:r>
        <w:t xml:space="preserve">tarkistaa oppimisen  </w:t>
      </w:r>
    </w:p>
    <w:p w14:paraId="39FFAAB9" w14:textId="77777777" w:rsidR="00A41A8B" w:rsidRDefault="00B217C2">
      <w:pPr>
        <w:spacing w:after="21" w:line="259" w:lineRule="auto"/>
        <w:ind w:left="662" w:right="95" w:firstLine="0"/>
      </w:pPr>
      <w:r>
        <w:t xml:space="preserve"> </w:t>
      </w:r>
    </w:p>
    <w:p w14:paraId="20454A2F" w14:textId="77777777" w:rsidR="00A41A8B" w:rsidRDefault="00B217C2">
      <w:pPr>
        <w:spacing w:after="51"/>
        <w:ind w:left="672" w:right="95"/>
      </w:pPr>
      <w:r>
        <w:t xml:space="preserve">Perehtyjä  </w:t>
      </w:r>
    </w:p>
    <w:p w14:paraId="1D3BB1C9" w14:textId="77777777" w:rsidR="00A41A8B" w:rsidRDefault="00B217C2">
      <w:pPr>
        <w:numPr>
          <w:ilvl w:val="0"/>
          <w:numId w:val="2"/>
        </w:numPr>
        <w:spacing w:after="51"/>
        <w:ind w:right="95" w:hanging="151"/>
      </w:pPr>
      <w:r>
        <w:t xml:space="preserve">ottaa selvää asioista  </w:t>
      </w:r>
    </w:p>
    <w:p w14:paraId="16203527" w14:textId="77777777" w:rsidR="00A41A8B" w:rsidRDefault="00B217C2">
      <w:pPr>
        <w:numPr>
          <w:ilvl w:val="0"/>
          <w:numId w:val="2"/>
        </w:numPr>
        <w:spacing w:after="51"/>
        <w:ind w:right="95" w:hanging="151"/>
      </w:pPr>
      <w:r>
        <w:t xml:space="preserve">kysyy, ellei tiedä  </w:t>
      </w:r>
    </w:p>
    <w:p w14:paraId="6CA3D76E" w14:textId="77777777" w:rsidR="00A41A8B" w:rsidRDefault="00B217C2">
      <w:pPr>
        <w:numPr>
          <w:ilvl w:val="0"/>
          <w:numId w:val="2"/>
        </w:numPr>
        <w:ind w:right="95" w:hanging="151"/>
      </w:pPr>
      <w:r>
        <w:t xml:space="preserve">seuraa omaa oppimistaan </w:t>
      </w:r>
    </w:p>
    <w:p w14:paraId="648C94FD" w14:textId="77777777" w:rsidR="00A41A8B" w:rsidRDefault="00B217C2">
      <w:pPr>
        <w:spacing w:after="19" w:line="259" w:lineRule="auto"/>
        <w:ind w:left="662" w:right="95" w:firstLine="0"/>
      </w:pPr>
      <w:r>
        <w:t xml:space="preserve"> </w:t>
      </w:r>
    </w:p>
    <w:p w14:paraId="003C9BD6" w14:textId="77777777" w:rsidR="00A41A8B" w:rsidRDefault="00B217C2">
      <w:pPr>
        <w:ind w:left="672" w:right="95"/>
      </w:pPr>
      <w:r>
        <w:t xml:space="preserve">Vastuu perehdyttämisen onnistumisesta on myös uuteen tilanteeseen tulevalla työntekijällä itsellään - oma aktiivisuus on avainasemassa.  </w:t>
      </w:r>
    </w:p>
    <w:p w14:paraId="3032FFC4" w14:textId="77777777" w:rsidR="00A41A8B" w:rsidRDefault="00B217C2">
      <w:pPr>
        <w:spacing w:after="19" w:line="259" w:lineRule="auto"/>
        <w:ind w:left="662" w:right="95" w:firstLine="0"/>
      </w:pPr>
      <w:r>
        <w:t xml:space="preserve"> </w:t>
      </w:r>
    </w:p>
    <w:p w14:paraId="2F8ABD53" w14:textId="77777777" w:rsidR="00A41A8B" w:rsidRDefault="00B217C2">
      <w:pPr>
        <w:ind w:left="672" w:right="95"/>
      </w:pPr>
      <w:r>
        <w:t xml:space="preserve">Työntekijöiden koulutussuunnitelmassa otetaan huomioon kulloisetkin tarpeet sekä lainsäädännön ja kilpailutussopimusten vaatimukset. </w:t>
      </w:r>
    </w:p>
    <w:p w14:paraId="788DE713" w14:textId="77777777" w:rsidR="00A41A8B" w:rsidRDefault="00B217C2">
      <w:pPr>
        <w:spacing w:after="19" w:line="259" w:lineRule="auto"/>
        <w:ind w:left="662" w:right="95" w:firstLine="0"/>
      </w:pPr>
      <w:r>
        <w:t xml:space="preserve"> </w:t>
      </w:r>
    </w:p>
    <w:p w14:paraId="76E6C081" w14:textId="7895F0E3" w:rsidR="00A41A8B" w:rsidRDefault="00B217C2">
      <w:pPr>
        <w:ind w:left="672" w:right="95"/>
      </w:pPr>
      <w:r>
        <w:t xml:space="preserve">Jokaiselta uudelta työntekijältä pyydetään näytettäväksi rikosrekisteriote heti työsuhteen alussa. </w:t>
      </w:r>
    </w:p>
    <w:p w14:paraId="0D7417C4" w14:textId="77777777" w:rsidR="00A41A8B" w:rsidRDefault="00B217C2">
      <w:pPr>
        <w:pBdr>
          <w:top w:val="none" w:sz="0" w:space="0" w:color="auto"/>
          <w:left w:val="none" w:sz="0" w:space="0" w:color="auto"/>
          <w:bottom w:val="none" w:sz="0" w:space="0" w:color="auto"/>
          <w:right w:val="none" w:sz="0" w:space="0" w:color="auto"/>
        </w:pBdr>
        <w:spacing w:after="117" w:line="259" w:lineRule="auto"/>
        <w:ind w:left="0" w:firstLine="0"/>
      </w:pPr>
      <w:r>
        <w:t xml:space="preserve"> </w:t>
      </w:r>
    </w:p>
    <w:p w14:paraId="39C07A44" w14:textId="77777777" w:rsidR="00A41A8B" w:rsidRPr="00AE74DE" w:rsidRDefault="00B217C2">
      <w:pPr>
        <w:pStyle w:val="Otsikko2"/>
        <w:ind w:left="693" w:hanging="576"/>
        <w:rPr>
          <w:color w:val="3A7C22" w:themeColor="accent6" w:themeShade="BF"/>
        </w:rPr>
      </w:pPr>
      <w:bookmarkStart w:id="11" w:name="_Toc187653669"/>
      <w:r w:rsidRPr="00AE74DE">
        <w:rPr>
          <w:color w:val="3A7C22" w:themeColor="accent6" w:themeShade="BF"/>
        </w:rPr>
        <w:t>Asiakas- ja potilastyöhön osallistuvan henkilöstön riittävyyden seuranta</w:t>
      </w:r>
      <w:bookmarkEnd w:id="11"/>
      <w:r w:rsidRPr="00AE74DE">
        <w:rPr>
          <w:color w:val="3A7C22" w:themeColor="accent6" w:themeShade="BF"/>
        </w:rPr>
        <w:t xml:space="preserve"> </w:t>
      </w:r>
    </w:p>
    <w:p w14:paraId="281F6828" w14:textId="77777777" w:rsidR="00A41A8B" w:rsidRDefault="00B217C2">
      <w:pPr>
        <w:ind w:left="672" w:right="95"/>
      </w:pPr>
      <w:r>
        <w:t xml:space="preserve">Sijaistamiset hoidetaan työparien avulla ja sijaistamisista sovitaan aina asiakkaan (ja palvelun tilaajan) kanssa. Pidempiaikaisiin sijaistuksiin rekrytoidaan henkilöstöä. </w:t>
      </w:r>
    </w:p>
    <w:p w14:paraId="57EB9E1F" w14:textId="77777777" w:rsidR="00A41A8B" w:rsidRDefault="00B217C2">
      <w:pPr>
        <w:ind w:left="672" w:right="95"/>
      </w:pPr>
      <w:r>
        <w:t xml:space="preserve">Muutoin mahdolliset henkilöstövajeet esim. sairaustapauksissa hoidetaan vakituisen henkilöstön joustoin. Ulkopuolisten sijaisten käyttö on vähäistä. Näissä tapauksissa palvelupäällikkö osallistuu enemmän käytännön työhön. </w:t>
      </w:r>
    </w:p>
    <w:p w14:paraId="051DF211" w14:textId="77777777" w:rsidR="00A41A8B" w:rsidRDefault="00B217C2">
      <w:pPr>
        <w:spacing w:after="19" w:line="259" w:lineRule="auto"/>
        <w:ind w:left="662" w:right="95" w:firstLine="0"/>
      </w:pPr>
      <w:r>
        <w:t xml:space="preserve"> </w:t>
      </w:r>
    </w:p>
    <w:p w14:paraId="626D2F5F" w14:textId="51BFBEB2" w:rsidR="00A41A8B" w:rsidRDefault="00A41A8B">
      <w:pPr>
        <w:spacing w:after="28" w:line="259" w:lineRule="auto"/>
        <w:ind w:left="662" w:right="95" w:firstLine="0"/>
      </w:pPr>
    </w:p>
    <w:p w14:paraId="11BF3831" w14:textId="77777777" w:rsidR="00A41A8B" w:rsidRDefault="00B217C2">
      <w:pPr>
        <w:pBdr>
          <w:top w:val="none" w:sz="0" w:space="0" w:color="auto"/>
          <w:left w:val="none" w:sz="0" w:space="0" w:color="auto"/>
          <w:bottom w:val="none" w:sz="0" w:space="0" w:color="auto"/>
          <w:right w:val="none" w:sz="0" w:space="0" w:color="auto"/>
        </w:pBdr>
        <w:spacing w:after="117" w:line="259" w:lineRule="auto"/>
        <w:ind w:left="708" w:firstLine="0"/>
      </w:pPr>
      <w:r>
        <w:rPr>
          <w:b/>
          <w:color w:val="43B02A"/>
        </w:rPr>
        <w:t xml:space="preserve"> </w:t>
      </w:r>
    </w:p>
    <w:p w14:paraId="6FDB59C2" w14:textId="77777777" w:rsidR="00A41A8B" w:rsidRPr="00AE74DE" w:rsidRDefault="00B217C2">
      <w:pPr>
        <w:pStyle w:val="Otsikko2"/>
        <w:ind w:left="693" w:hanging="576"/>
        <w:rPr>
          <w:color w:val="3A7C22" w:themeColor="accent6" w:themeShade="BF"/>
        </w:rPr>
      </w:pPr>
      <w:bookmarkStart w:id="12" w:name="_Toc187653670"/>
      <w:r w:rsidRPr="00AE74DE">
        <w:rPr>
          <w:color w:val="3A7C22" w:themeColor="accent6" w:themeShade="BF"/>
        </w:rPr>
        <w:t>Monialainen yhteistyö ja palvelun koordinointi</w:t>
      </w:r>
      <w:bookmarkEnd w:id="12"/>
      <w:r w:rsidRPr="00AE74DE">
        <w:rPr>
          <w:color w:val="3A7C22" w:themeColor="accent6" w:themeShade="BF"/>
        </w:rPr>
        <w:t xml:space="preserve"> </w:t>
      </w:r>
    </w:p>
    <w:p w14:paraId="4D0F5CE4" w14:textId="77777777" w:rsidR="00A41A8B" w:rsidRDefault="00B217C2">
      <w:pPr>
        <w:ind w:left="672" w:right="95"/>
      </w:pPr>
      <w:r>
        <w:t xml:space="preserve">Avopalveluiden asiakas voi tarvita koulun, terveydenhuollon, psykiatrian tai kuntoutuksen palveluja. Jotta palvelukokonaisuudesta muodostuisi asiakkaan kannalta toimiva ja hänen tarpeitaan vastaava, teemme aktiivista yhteistyötä ko. toimijoiden kanssa. Erityistä huomiota kiinnitetään tarvittavaan tiedonkulkuun eri toimijoiden välillä, mm. salattu sähköposti. Asiakaskohtaisesti hyvästä yhteydenpidosta vastaavat ensisijaisesti asiakkaan omatyöntekijät tai yksikön esihenkilö. Yhteydenpidon laajuus ja tarpeet määritellään yleensä asiakaskohtaisissa asiakassuunnitelmissa. </w:t>
      </w:r>
    </w:p>
    <w:p w14:paraId="616B6294" w14:textId="77777777" w:rsidR="00A41A8B" w:rsidRDefault="00B217C2">
      <w:pPr>
        <w:spacing w:after="19" w:line="259" w:lineRule="auto"/>
        <w:ind w:left="662" w:right="95" w:firstLine="0"/>
      </w:pPr>
      <w:r>
        <w:t xml:space="preserve"> </w:t>
      </w:r>
    </w:p>
    <w:p w14:paraId="223220E6" w14:textId="4403A17C" w:rsidR="00A41A8B" w:rsidRDefault="00A41A8B">
      <w:pPr>
        <w:pBdr>
          <w:top w:val="none" w:sz="0" w:space="0" w:color="auto"/>
          <w:left w:val="none" w:sz="0" w:space="0" w:color="auto"/>
          <w:bottom w:val="none" w:sz="0" w:space="0" w:color="auto"/>
          <w:right w:val="none" w:sz="0" w:space="0" w:color="auto"/>
        </w:pBdr>
        <w:spacing w:after="115" w:line="259" w:lineRule="auto"/>
        <w:ind w:left="0" w:firstLine="0"/>
      </w:pPr>
    </w:p>
    <w:p w14:paraId="7824CDCD" w14:textId="77777777" w:rsidR="00A41A8B" w:rsidRPr="00AE74DE" w:rsidRDefault="00B217C2">
      <w:pPr>
        <w:pStyle w:val="Otsikko2"/>
        <w:ind w:left="693" w:hanging="576"/>
        <w:rPr>
          <w:color w:val="3A7C22" w:themeColor="accent6" w:themeShade="BF"/>
        </w:rPr>
      </w:pPr>
      <w:bookmarkStart w:id="13" w:name="_Toc187653671"/>
      <w:r w:rsidRPr="00AE74DE">
        <w:rPr>
          <w:color w:val="3A7C22" w:themeColor="accent6" w:themeShade="BF"/>
        </w:rPr>
        <w:t>Toimitilat ja välineet</w:t>
      </w:r>
      <w:bookmarkEnd w:id="13"/>
      <w:r w:rsidRPr="00AE74DE">
        <w:rPr>
          <w:color w:val="3A7C22" w:themeColor="accent6" w:themeShade="BF"/>
        </w:rPr>
        <w:t xml:space="preserve"> </w:t>
      </w:r>
    </w:p>
    <w:p w14:paraId="36F81ECB" w14:textId="03650E49" w:rsidR="00A41A8B" w:rsidRDefault="00B217C2">
      <w:pPr>
        <w:ind w:left="672" w:right="95"/>
      </w:pPr>
      <w:r>
        <w:t xml:space="preserve">Toimitiloissa on kiinnitetty huomiota tilojen viihtyvyyteen, tarkoituksenmukaisuuteen ja turvallisuuteen. Työskentely tapahtuu pääsääntöisesti asiakkaiden luona, mutta toimitiloissa on mahdollista tavata asiakkaita. </w:t>
      </w:r>
    </w:p>
    <w:p w14:paraId="67C22C2F" w14:textId="77777777" w:rsidR="00A41A8B" w:rsidRDefault="00B217C2">
      <w:pPr>
        <w:spacing w:after="19" w:line="259" w:lineRule="auto"/>
        <w:ind w:left="662" w:right="95" w:firstLine="0"/>
      </w:pPr>
      <w:r>
        <w:t xml:space="preserve"> </w:t>
      </w:r>
    </w:p>
    <w:p w14:paraId="1F25EA22" w14:textId="77777777" w:rsidR="00A41A8B" w:rsidRDefault="00B217C2">
      <w:pPr>
        <w:ind w:left="672" w:right="95"/>
      </w:pPr>
      <w:r>
        <w:lastRenderedPageBreak/>
        <w:t xml:space="preserve">Jokaisella avopuolen työntekijällä on omat henkilökohtaiset työpuhelimet ja kannettavat tietokoneet. </w:t>
      </w:r>
    </w:p>
    <w:p w14:paraId="0C93D2C7" w14:textId="77777777" w:rsidR="00A41A8B" w:rsidRDefault="00B217C2">
      <w:pPr>
        <w:spacing w:after="19" w:line="259" w:lineRule="auto"/>
        <w:ind w:left="662" w:right="95" w:firstLine="0"/>
      </w:pPr>
      <w:r>
        <w:t xml:space="preserve"> </w:t>
      </w:r>
    </w:p>
    <w:p w14:paraId="1E09C728" w14:textId="2ECE1D66" w:rsidR="00A41A8B" w:rsidRDefault="00A41A8B">
      <w:pPr>
        <w:ind w:left="672" w:right="95"/>
      </w:pPr>
    </w:p>
    <w:p w14:paraId="7829F91C" w14:textId="77777777" w:rsidR="00A41A8B" w:rsidRDefault="00B217C2">
      <w:pPr>
        <w:spacing w:after="21" w:line="259" w:lineRule="auto"/>
        <w:ind w:left="662" w:right="95" w:firstLine="0"/>
      </w:pPr>
      <w:r>
        <w:t xml:space="preserve"> </w:t>
      </w:r>
    </w:p>
    <w:p w14:paraId="7D468E1F" w14:textId="78A99B73" w:rsidR="00A41A8B" w:rsidRDefault="00B217C2">
      <w:pPr>
        <w:ind w:left="672" w:right="95"/>
      </w:pPr>
      <w:r>
        <w:t xml:space="preserve">Toimistossa on </w:t>
      </w:r>
      <w:r w:rsidR="00245FCD">
        <w:t>silppuri</w:t>
      </w:r>
      <w:r>
        <w:t xml:space="preserve"> tietoturvapaperien asianmukaiseen hävittämiseen. </w:t>
      </w:r>
    </w:p>
    <w:p w14:paraId="16C72B48" w14:textId="77777777" w:rsidR="00A41A8B" w:rsidRDefault="00B217C2">
      <w:pPr>
        <w:spacing w:after="19" w:line="259" w:lineRule="auto"/>
        <w:ind w:left="662" w:right="95" w:firstLine="0"/>
      </w:pPr>
      <w:r>
        <w:t xml:space="preserve"> </w:t>
      </w:r>
    </w:p>
    <w:p w14:paraId="71D431E9" w14:textId="144E0455" w:rsidR="00A41A8B" w:rsidRDefault="00955CFB">
      <w:pPr>
        <w:ind w:left="672" w:right="95"/>
      </w:pPr>
      <w:r>
        <w:t>Esihenkilö</w:t>
      </w:r>
      <w:r w:rsidR="00B217C2">
        <w:t xml:space="preserve"> on vastuussa siitä, että tarvittavat tarkastukset tehdään säännöllisesti. Palotarkast</w:t>
      </w:r>
      <w:r w:rsidR="00D439FF">
        <w:t xml:space="preserve">aja </w:t>
      </w:r>
      <w:r>
        <w:t>pyydetään tarkastuskäynnille, kun toimisto on vuokrattu</w:t>
      </w:r>
      <w:r w:rsidR="00D439FF">
        <w:t>. Toimisto</w:t>
      </w:r>
      <w:r>
        <w:t>n osalta laaditaan</w:t>
      </w:r>
      <w:r w:rsidR="00D439FF">
        <w:t xml:space="preserve"> palo- ja poistumisturvallisuusselvitykset.</w:t>
      </w:r>
      <w:r w:rsidR="00B217C2">
        <w:t xml:space="preserve"> </w:t>
      </w:r>
    </w:p>
    <w:p w14:paraId="748B9FCB" w14:textId="77777777" w:rsidR="00A41A8B" w:rsidRDefault="00B217C2">
      <w:pPr>
        <w:pBdr>
          <w:top w:val="none" w:sz="0" w:space="0" w:color="auto"/>
          <w:left w:val="none" w:sz="0" w:space="0" w:color="auto"/>
          <w:bottom w:val="none" w:sz="0" w:space="0" w:color="auto"/>
          <w:right w:val="none" w:sz="0" w:space="0" w:color="auto"/>
        </w:pBdr>
        <w:spacing w:after="117" w:line="259" w:lineRule="auto"/>
        <w:ind w:left="0" w:firstLine="0"/>
      </w:pPr>
      <w:r>
        <w:t xml:space="preserve"> </w:t>
      </w:r>
    </w:p>
    <w:p w14:paraId="2B7E1B2B" w14:textId="77777777" w:rsidR="00A41A8B" w:rsidRPr="00AE74DE" w:rsidRDefault="00B217C2">
      <w:pPr>
        <w:pStyle w:val="Otsikko2"/>
        <w:ind w:left="693" w:hanging="576"/>
        <w:rPr>
          <w:color w:val="3A7C22" w:themeColor="accent6" w:themeShade="BF"/>
        </w:rPr>
      </w:pPr>
      <w:bookmarkStart w:id="14" w:name="_Toc187653672"/>
      <w:r w:rsidRPr="00AE74DE">
        <w:rPr>
          <w:color w:val="3A7C22" w:themeColor="accent6" w:themeShade="BF"/>
        </w:rPr>
        <w:t>Lääkinnälliset laitteet, tietojärjestelmät ja teknologian käyttö</w:t>
      </w:r>
      <w:bookmarkEnd w:id="14"/>
      <w:r w:rsidRPr="00AE74DE">
        <w:rPr>
          <w:color w:val="3A7C22" w:themeColor="accent6" w:themeShade="BF"/>
        </w:rPr>
        <w:t xml:space="preserve"> </w:t>
      </w:r>
    </w:p>
    <w:p w14:paraId="1FE5142B" w14:textId="4E06A517" w:rsidR="00A41A8B" w:rsidRDefault="00C26F1A">
      <w:pPr>
        <w:spacing w:after="5" w:line="278" w:lineRule="auto"/>
        <w:ind w:left="672" w:right="89"/>
        <w:jc w:val="both"/>
      </w:pPr>
      <w:proofErr w:type="spellStart"/>
      <w:r>
        <w:t>Lanternalla</w:t>
      </w:r>
      <w:proofErr w:type="spellEnd"/>
      <w:r w:rsidR="00B217C2">
        <w:t xml:space="preserve"> on käytössä Nappula asiakastietojärjestelmä, joka on sertifioitu sosiaalihuollon asiakastietojärjestelmäksi ja on Sosiaalihuollon kanta yhteensopiva. </w:t>
      </w:r>
    </w:p>
    <w:p w14:paraId="32437D67" w14:textId="77777777" w:rsidR="00A41A8B" w:rsidRDefault="00B217C2">
      <w:pPr>
        <w:spacing w:after="19" w:line="259" w:lineRule="auto"/>
        <w:ind w:left="662" w:right="89" w:firstLine="0"/>
      </w:pPr>
      <w:r>
        <w:t xml:space="preserve"> </w:t>
      </w:r>
    </w:p>
    <w:p w14:paraId="622EB2B4" w14:textId="7CEE8BDD" w:rsidR="00A41A8B" w:rsidRDefault="00B217C2">
      <w:pPr>
        <w:spacing w:after="5" w:line="278" w:lineRule="auto"/>
        <w:ind w:left="672" w:right="89"/>
        <w:jc w:val="both"/>
      </w:pPr>
      <w:r>
        <w:t xml:space="preserve">Tietoturvallisuuden omavalvontaa toteutetaan osana </w:t>
      </w:r>
      <w:proofErr w:type="spellStart"/>
      <w:r w:rsidR="00C26F1A">
        <w:t>Lanternan</w:t>
      </w:r>
      <w:proofErr w:type="spellEnd"/>
      <w:r>
        <w:t xml:space="preserve"> laatutyötä ja sosiaali- ja terveydenhuollon palvelujen omavalvontaa. Tietoturvasuunnitelma tarkastetaan vuosittain ja päivitetään säädösten, toiminnan tai olosuhteiden muuttuessa. </w:t>
      </w:r>
    </w:p>
    <w:p w14:paraId="548A281B" w14:textId="77777777" w:rsidR="00A41A8B" w:rsidRDefault="00B217C2">
      <w:pPr>
        <w:spacing w:after="19" w:line="259" w:lineRule="auto"/>
        <w:ind w:left="670" w:right="48" w:firstLine="0"/>
      </w:pPr>
      <w:r>
        <w:t xml:space="preserve"> </w:t>
      </w:r>
    </w:p>
    <w:p w14:paraId="533170CB" w14:textId="77777777" w:rsidR="00A41A8B" w:rsidRDefault="00B217C2">
      <w:pPr>
        <w:spacing w:after="50"/>
        <w:ind w:left="680" w:right="48"/>
      </w:pPr>
      <w:r>
        <w:t xml:space="preserve">Avopalveluissa ei toteuteta lääkehoitoa, joten lääkinnällisiä laitteita ei ole. </w:t>
      </w:r>
    </w:p>
    <w:p w14:paraId="2AC1058C" w14:textId="77777777" w:rsidR="00A41A8B" w:rsidRDefault="00B217C2">
      <w:pPr>
        <w:pBdr>
          <w:top w:val="none" w:sz="0" w:space="0" w:color="auto"/>
          <w:left w:val="none" w:sz="0" w:space="0" w:color="auto"/>
          <w:bottom w:val="none" w:sz="0" w:space="0" w:color="auto"/>
          <w:right w:val="none" w:sz="0" w:space="0" w:color="auto"/>
        </w:pBdr>
        <w:spacing w:after="115" w:line="259" w:lineRule="auto"/>
        <w:ind w:left="0" w:firstLine="0"/>
      </w:pPr>
      <w:r>
        <w:t xml:space="preserve"> </w:t>
      </w:r>
    </w:p>
    <w:p w14:paraId="49FE919E" w14:textId="77777777" w:rsidR="00A41A8B" w:rsidRPr="00AE74DE" w:rsidRDefault="00B217C2">
      <w:pPr>
        <w:pStyle w:val="Otsikko2"/>
        <w:ind w:left="693" w:hanging="576"/>
        <w:rPr>
          <w:color w:val="3A7C22" w:themeColor="accent6" w:themeShade="BF"/>
        </w:rPr>
      </w:pPr>
      <w:bookmarkStart w:id="15" w:name="_Toc187653673"/>
      <w:r w:rsidRPr="00AE74DE">
        <w:rPr>
          <w:color w:val="3A7C22" w:themeColor="accent6" w:themeShade="BF"/>
        </w:rPr>
        <w:t>Lääkehoitosuunnitelma</w:t>
      </w:r>
      <w:bookmarkEnd w:id="15"/>
      <w:r w:rsidRPr="00AE74DE">
        <w:rPr>
          <w:color w:val="3A7C22" w:themeColor="accent6" w:themeShade="BF"/>
        </w:rPr>
        <w:t xml:space="preserve"> </w:t>
      </w:r>
    </w:p>
    <w:p w14:paraId="4625385C" w14:textId="77777777" w:rsidR="00A41A8B" w:rsidRDefault="00B217C2">
      <w:pPr>
        <w:spacing w:after="113"/>
        <w:ind w:left="672" w:right="95"/>
      </w:pPr>
      <w:r>
        <w:t xml:space="preserve">Avopalveluissa ei toteuteta lääkehoitoa. Asiakasta tuetaan tämän henkilökohtaisen lääkehoidon toteuttamisessa ohjauksen kautta. </w:t>
      </w:r>
    </w:p>
    <w:p w14:paraId="1CEFF2B9" w14:textId="77777777" w:rsidR="00A41A8B" w:rsidRDefault="00B217C2">
      <w:pPr>
        <w:pBdr>
          <w:top w:val="none" w:sz="0" w:space="0" w:color="auto"/>
          <w:left w:val="none" w:sz="0" w:space="0" w:color="auto"/>
          <w:bottom w:val="none" w:sz="0" w:space="0" w:color="auto"/>
          <w:right w:val="none" w:sz="0" w:space="0" w:color="auto"/>
        </w:pBdr>
        <w:spacing w:after="117" w:line="259" w:lineRule="auto"/>
        <w:ind w:left="0" w:firstLine="0"/>
      </w:pPr>
      <w:r>
        <w:t xml:space="preserve"> </w:t>
      </w:r>
    </w:p>
    <w:p w14:paraId="3C3F59C1" w14:textId="77777777" w:rsidR="00A41A8B" w:rsidRPr="00AE74DE" w:rsidRDefault="00B217C2">
      <w:pPr>
        <w:pStyle w:val="Otsikko2"/>
        <w:spacing w:after="0"/>
        <w:ind w:left="693" w:hanging="576"/>
        <w:rPr>
          <w:color w:val="3A7C22" w:themeColor="accent6" w:themeShade="BF"/>
        </w:rPr>
      </w:pPr>
      <w:bookmarkStart w:id="16" w:name="_Toc187653674"/>
      <w:r w:rsidRPr="00AE74DE">
        <w:rPr>
          <w:color w:val="3A7C22" w:themeColor="accent6" w:themeShade="BF"/>
        </w:rPr>
        <w:lastRenderedPageBreak/>
        <w:t>Asiakas- ja potilastietojen käsittely ja tietosuoja</w:t>
      </w:r>
      <w:bookmarkEnd w:id="16"/>
      <w:r w:rsidRPr="00AE74DE">
        <w:rPr>
          <w:color w:val="3A7C22" w:themeColor="accent6" w:themeShade="BF"/>
        </w:rPr>
        <w:t xml:space="preserve"> </w:t>
      </w:r>
    </w:p>
    <w:tbl>
      <w:tblPr>
        <w:tblStyle w:val="TableGrid"/>
        <w:tblW w:w="9069" w:type="dxa"/>
        <w:tblInd w:w="567" w:type="dxa"/>
        <w:tblCellMar>
          <w:top w:w="14" w:type="dxa"/>
          <w:left w:w="110" w:type="dxa"/>
          <w:right w:w="56" w:type="dxa"/>
        </w:tblCellMar>
        <w:tblLook w:val="04A0" w:firstRow="1" w:lastRow="0" w:firstColumn="1" w:lastColumn="0" w:noHBand="0" w:noVBand="1"/>
      </w:tblPr>
      <w:tblGrid>
        <w:gridCol w:w="9069"/>
      </w:tblGrid>
      <w:tr w:rsidR="00A41A8B" w14:paraId="40BD9A97" w14:textId="77777777">
        <w:trPr>
          <w:trHeight w:val="10485"/>
        </w:trPr>
        <w:tc>
          <w:tcPr>
            <w:tcW w:w="9069" w:type="dxa"/>
            <w:tcBorders>
              <w:top w:val="single" w:sz="4" w:space="0" w:color="000000"/>
              <w:left w:val="single" w:sz="4" w:space="0" w:color="000000"/>
              <w:bottom w:val="single" w:sz="4" w:space="0" w:color="000000"/>
              <w:right w:val="single" w:sz="4" w:space="0" w:color="000000"/>
            </w:tcBorders>
          </w:tcPr>
          <w:p w14:paraId="656323F1" w14:textId="0C4700D6" w:rsidR="00A41A8B" w:rsidRDefault="00B217C2">
            <w:pPr>
              <w:pBdr>
                <w:top w:val="none" w:sz="0" w:space="0" w:color="auto"/>
                <w:left w:val="none" w:sz="0" w:space="0" w:color="auto"/>
                <w:bottom w:val="none" w:sz="0" w:space="0" w:color="auto"/>
                <w:right w:val="none" w:sz="0" w:space="0" w:color="auto"/>
              </w:pBdr>
              <w:spacing w:after="0" w:line="276" w:lineRule="auto"/>
              <w:ind w:left="0" w:firstLine="0"/>
            </w:pPr>
            <w:r>
              <w:t xml:space="preserve">Sosiaalihuollossa asiakastiedot ovat arkaluonteisia ja salassa pidettäviä henkilötietoja. Sosiaalihuollon asiakastietojen salassapidosta ja luovuttamisesta säädetään sosiaalihuollon asiakkaan asemasta ja oikeuksista annetussa laissa. Käytössä sähköinen asiakastietojärjestelmä Nappula, johon kaikki asiakastiedot kirjataan ja tallennetaan. Palvelimet on varmuuskopioitu ja palosuojattu. </w:t>
            </w:r>
            <w:proofErr w:type="spellStart"/>
            <w:r w:rsidR="00C26F1A">
              <w:t>Lanternan</w:t>
            </w:r>
            <w:proofErr w:type="spellEnd"/>
            <w:r w:rsidR="00C26F1A">
              <w:t xml:space="preserve"> </w:t>
            </w:r>
            <w:r>
              <w:t xml:space="preserve">konsernille on laadittu sosiaali- ja terveydenhuollon asiakastietojen sähköisestä käsittelystä annetun lain (159/2007) 19 h §:n mukainen tietoturvaan ja tietosuojaan sekä tietojärjestelmien käyttöön liittyvä tietosuojaseloste. Tietosuojan omavalvontaan kuuluu velvollisuus ilmoittaa tietojärjestelmän valmistajalle, jos palvelunantaja havaitsee järjestelmässä olennaisten vaatimusten täyttymisessä merkittäviä poikkeamia. Jos poikkeama voi aiheuttaa merkittävän riskin asiakasturvallisuudelle, tietoturvalle tai tietosuojalle, siitä on ilmoitettava Sosiaali- ja terveysalan lupa- ja valvontavirastolle. </w:t>
            </w:r>
          </w:p>
          <w:p w14:paraId="2766C4CC" w14:textId="77777777" w:rsidR="00A41A8B" w:rsidRDefault="00B217C2">
            <w:pPr>
              <w:pBdr>
                <w:top w:val="none" w:sz="0" w:space="0" w:color="auto"/>
                <w:left w:val="none" w:sz="0" w:space="0" w:color="auto"/>
                <w:bottom w:val="none" w:sz="0" w:space="0" w:color="auto"/>
                <w:right w:val="none" w:sz="0" w:space="0" w:color="auto"/>
              </w:pBdr>
              <w:spacing w:after="21" w:line="259" w:lineRule="auto"/>
              <w:ind w:left="0" w:firstLine="0"/>
            </w:pPr>
            <w:r>
              <w:t xml:space="preserve"> </w:t>
            </w:r>
          </w:p>
          <w:p w14:paraId="2C987D55" w14:textId="77777777" w:rsidR="00A41A8B" w:rsidRDefault="00B217C2">
            <w:pPr>
              <w:pBdr>
                <w:top w:val="none" w:sz="0" w:space="0" w:color="auto"/>
                <w:left w:val="none" w:sz="0" w:space="0" w:color="auto"/>
                <w:bottom w:val="none" w:sz="0" w:space="0" w:color="auto"/>
                <w:right w:val="none" w:sz="0" w:space="0" w:color="auto"/>
              </w:pBdr>
              <w:spacing w:after="0" w:line="276" w:lineRule="auto"/>
              <w:ind w:left="0" w:firstLine="0"/>
            </w:pPr>
            <w:r>
              <w:t xml:space="preserve">Käytön kannalta tarpeelliset ohjeet on laadittu käytettävien tietojärjestelmien yhteyteen. Avopalveluiden asiakasrekisteristä vastaavana henkilönä toimii toimintayksikön luvasta vastaava henkilö.  </w:t>
            </w:r>
          </w:p>
          <w:p w14:paraId="710CFAB2" w14:textId="77777777" w:rsidR="00A41A8B" w:rsidRDefault="00B217C2">
            <w:pPr>
              <w:pBdr>
                <w:top w:val="none" w:sz="0" w:space="0" w:color="auto"/>
                <w:left w:val="none" w:sz="0" w:space="0" w:color="auto"/>
                <w:bottom w:val="none" w:sz="0" w:space="0" w:color="auto"/>
                <w:right w:val="none" w:sz="0" w:space="0" w:color="auto"/>
              </w:pBdr>
              <w:spacing w:after="0" w:line="277" w:lineRule="auto"/>
              <w:ind w:left="0" w:firstLine="0"/>
            </w:pPr>
            <w:r>
              <w:t xml:space="preserve">Asiakastietojen käsittely perustuu lakiin. Asiakasrekisteriin tallennettuja tietoja käytetään asiakkaan hoidon ja kuntoutuksen suunnitteluun, toteutukseen ja arviointiin sekä muihin lain ja suostumusten mukaisiin käyttötarkoituksiin.  </w:t>
            </w:r>
          </w:p>
          <w:p w14:paraId="19FA702F" w14:textId="77777777" w:rsidR="00A41A8B" w:rsidRDefault="00B217C2">
            <w:pPr>
              <w:pBdr>
                <w:top w:val="none" w:sz="0" w:space="0" w:color="auto"/>
                <w:left w:val="none" w:sz="0" w:space="0" w:color="auto"/>
                <w:bottom w:val="none" w:sz="0" w:space="0" w:color="auto"/>
                <w:right w:val="none" w:sz="0" w:space="0" w:color="auto"/>
              </w:pBdr>
              <w:spacing w:after="19" w:line="259" w:lineRule="auto"/>
              <w:ind w:left="0" w:firstLine="0"/>
            </w:pPr>
            <w:r>
              <w:t xml:space="preserve"> </w:t>
            </w:r>
          </w:p>
          <w:p w14:paraId="37AE75BE" w14:textId="77777777" w:rsidR="00A41A8B" w:rsidRDefault="00B217C2">
            <w:pPr>
              <w:pBdr>
                <w:top w:val="none" w:sz="0" w:space="0" w:color="auto"/>
                <w:left w:val="none" w:sz="0" w:space="0" w:color="auto"/>
                <w:bottom w:val="none" w:sz="0" w:space="0" w:color="auto"/>
                <w:right w:val="none" w:sz="0" w:space="0" w:color="auto"/>
              </w:pBdr>
              <w:spacing w:after="0" w:line="278" w:lineRule="auto"/>
              <w:ind w:left="0" w:firstLine="0"/>
              <w:jc w:val="both"/>
            </w:pPr>
            <w:r>
              <w:t xml:space="preserve">Hyvinvointialueen ollessa rekisterinpitäjä, säilytetään nämä asiakastiedot erillisenä ja ne luovutetaan rekisterinpitäjälle asiakassuhteen päätyttyä arkistoitavaksi. </w:t>
            </w:r>
          </w:p>
          <w:p w14:paraId="3AE7DC7B" w14:textId="77777777" w:rsidR="00A41A8B" w:rsidRDefault="00B217C2">
            <w:pPr>
              <w:pBdr>
                <w:top w:val="none" w:sz="0" w:space="0" w:color="auto"/>
                <w:left w:val="none" w:sz="0" w:space="0" w:color="auto"/>
                <w:bottom w:val="none" w:sz="0" w:space="0" w:color="auto"/>
                <w:right w:val="none" w:sz="0" w:space="0" w:color="auto"/>
              </w:pBdr>
              <w:spacing w:after="19" w:line="259" w:lineRule="auto"/>
              <w:ind w:left="0" w:firstLine="0"/>
            </w:pPr>
            <w:r>
              <w:t xml:space="preserve"> </w:t>
            </w:r>
          </w:p>
          <w:p w14:paraId="6C022815" w14:textId="6696526B" w:rsidR="00A41A8B" w:rsidRDefault="00B217C2">
            <w:pPr>
              <w:pBdr>
                <w:top w:val="none" w:sz="0" w:space="0" w:color="auto"/>
                <w:left w:val="none" w:sz="0" w:space="0" w:color="auto"/>
                <w:bottom w:val="none" w:sz="0" w:space="0" w:color="auto"/>
                <w:right w:val="none" w:sz="0" w:space="0" w:color="auto"/>
              </w:pBdr>
              <w:spacing w:after="0" w:line="276" w:lineRule="auto"/>
              <w:ind w:left="0" w:firstLine="0"/>
            </w:pPr>
            <w:r>
              <w:t xml:space="preserve">Jokainen työntekijä suorittaa kaikille </w:t>
            </w:r>
            <w:proofErr w:type="spellStart"/>
            <w:r w:rsidR="00C26F1A">
              <w:t>Lanterna</w:t>
            </w:r>
            <w:r>
              <w:t>n</w:t>
            </w:r>
            <w:proofErr w:type="spellEnd"/>
            <w:r>
              <w:t xml:space="preserve"> työntekijöille yhteisen Tietoturva ja tietosuoja kurssin.   </w:t>
            </w:r>
          </w:p>
          <w:p w14:paraId="29C89FD2" w14:textId="77777777" w:rsidR="00A41A8B" w:rsidRDefault="00B217C2">
            <w:pPr>
              <w:pBdr>
                <w:top w:val="none" w:sz="0" w:space="0" w:color="auto"/>
                <w:left w:val="none" w:sz="0" w:space="0" w:color="auto"/>
                <w:bottom w:val="none" w:sz="0" w:space="0" w:color="auto"/>
                <w:right w:val="none" w:sz="0" w:space="0" w:color="auto"/>
              </w:pBdr>
              <w:spacing w:after="21" w:line="259" w:lineRule="auto"/>
              <w:ind w:left="0" w:firstLine="0"/>
            </w:pPr>
            <w:r>
              <w:t xml:space="preserve"> </w:t>
            </w:r>
          </w:p>
          <w:p w14:paraId="48B772D8" w14:textId="2AC2583F" w:rsidR="00A41A8B" w:rsidRDefault="00B217C2" w:rsidP="00C26F1A">
            <w:pPr>
              <w:pBdr>
                <w:top w:val="none" w:sz="0" w:space="0" w:color="auto"/>
                <w:left w:val="none" w:sz="0" w:space="0" w:color="auto"/>
                <w:bottom w:val="none" w:sz="0" w:space="0" w:color="auto"/>
                <w:right w:val="none" w:sz="0" w:space="0" w:color="auto"/>
              </w:pBdr>
              <w:spacing w:after="0" w:line="276" w:lineRule="auto"/>
              <w:ind w:left="0" w:firstLine="0"/>
            </w:pPr>
            <w:r>
              <w:t xml:space="preserve">Yksikönjohtaja vastaa asiakastietolain 7 §:n mukaisesta palveluyksikön asiakastietojen käsittelystä ja siihen liittyvästä ohjeistuksesta.  </w:t>
            </w:r>
          </w:p>
        </w:tc>
      </w:tr>
    </w:tbl>
    <w:p w14:paraId="44E06FB1" w14:textId="77777777" w:rsidR="00A41A8B" w:rsidRDefault="00B217C2">
      <w:pPr>
        <w:spacing w:after="19" w:line="259" w:lineRule="auto"/>
        <w:ind w:left="662" w:right="95" w:firstLine="0"/>
      </w:pPr>
      <w:r>
        <w:t xml:space="preserve"> </w:t>
      </w:r>
    </w:p>
    <w:p w14:paraId="7129B529" w14:textId="616A4162" w:rsidR="00A41A8B" w:rsidRDefault="00C26F1A">
      <w:pPr>
        <w:ind w:left="672" w:right="95"/>
      </w:pPr>
      <w:proofErr w:type="spellStart"/>
      <w:r>
        <w:t>Lanternan</w:t>
      </w:r>
      <w:proofErr w:type="spellEnd"/>
      <w:r w:rsidR="00BA0D96">
        <w:t xml:space="preserve"> avopalveluiden tietosuojavastaava: </w:t>
      </w:r>
    </w:p>
    <w:p w14:paraId="6817DA42" w14:textId="3C348AA8" w:rsidR="00A41A8B" w:rsidRPr="000360C4" w:rsidRDefault="00C26F1A">
      <w:pPr>
        <w:ind w:left="672" w:right="95"/>
      </w:pPr>
      <w:r w:rsidRPr="000360C4">
        <w:t>Tom Sundberg</w:t>
      </w:r>
    </w:p>
    <w:p w14:paraId="761CF342" w14:textId="3EA1AF5C" w:rsidR="00A41A8B" w:rsidRPr="000360C4" w:rsidRDefault="00B217C2">
      <w:pPr>
        <w:ind w:left="672" w:right="95"/>
      </w:pPr>
      <w:r w:rsidRPr="000360C4">
        <w:t xml:space="preserve">p. </w:t>
      </w:r>
      <w:r w:rsidR="00C26F1A" w:rsidRPr="000360C4">
        <w:t>0452167775</w:t>
      </w:r>
      <w:r w:rsidRPr="000360C4">
        <w:t xml:space="preserve">, </w:t>
      </w:r>
      <w:r w:rsidR="00C26F1A" w:rsidRPr="000360C4">
        <w:t>tech-tom</w:t>
      </w:r>
      <w:r w:rsidRPr="000360C4">
        <w:t>@</w:t>
      </w:r>
      <w:r w:rsidR="00C26F1A" w:rsidRPr="000360C4">
        <w:t>outlook.com</w:t>
      </w:r>
      <w:r w:rsidRPr="000360C4">
        <w:t xml:space="preserve"> </w:t>
      </w:r>
    </w:p>
    <w:p w14:paraId="4FAD30A6" w14:textId="77777777" w:rsidR="00A41A8B" w:rsidRPr="000360C4" w:rsidRDefault="00B217C2">
      <w:pPr>
        <w:pBdr>
          <w:top w:val="none" w:sz="0" w:space="0" w:color="auto"/>
          <w:left w:val="none" w:sz="0" w:space="0" w:color="auto"/>
          <w:bottom w:val="none" w:sz="0" w:space="0" w:color="auto"/>
          <w:right w:val="none" w:sz="0" w:space="0" w:color="auto"/>
        </w:pBdr>
        <w:spacing w:after="115" w:line="259" w:lineRule="auto"/>
        <w:ind w:left="0" w:firstLine="0"/>
      </w:pPr>
      <w:r w:rsidRPr="000360C4">
        <w:t xml:space="preserve"> </w:t>
      </w:r>
    </w:p>
    <w:p w14:paraId="42302BF1" w14:textId="77777777" w:rsidR="00A41A8B" w:rsidRPr="00AE74DE" w:rsidRDefault="00B217C2">
      <w:pPr>
        <w:pStyle w:val="Otsikko2"/>
        <w:ind w:left="693" w:hanging="576"/>
        <w:rPr>
          <w:color w:val="3A7C22" w:themeColor="accent6" w:themeShade="BF"/>
        </w:rPr>
      </w:pPr>
      <w:bookmarkStart w:id="17" w:name="_Toc187653675"/>
      <w:r w:rsidRPr="00AE74DE">
        <w:rPr>
          <w:color w:val="3A7C22" w:themeColor="accent6" w:themeShade="BF"/>
        </w:rPr>
        <w:t>Säännöllisesti kerättävän ja muun palautteen huomioiminen</w:t>
      </w:r>
      <w:bookmarkEnd w:id="17"/>
      <w:r w:rsidRPr="00AE74DE">
        <w:rPr>
          <w:color w:val="3A7C22" w:themeColor="accent6" w:themeShade="BF"/>
        </w:rPr>
        <w:t xml:space="preserve"> </w:t>
      </w:r>
    </w:p>
    <w:p w14:paraId="4D129C02" w14:textId="77777777" w:rsidR="00A41A8B" w:rsidRDefault="00B217C2">
      <w:pPr>
        <w:ind w:left="672"/>
      </w:pPr>
      <w:r>
        <w:t xml:space="preserve">Asiakasryhmiltä, lapset, nuoret, vanhemmat ja läheiset, sosiaalityöntekijät sekä yhteistyökumppanit, kerätään palautetta asiakaskyselyillä säännöllisesti.  </w:t>
      </w:r>
    </w:p>
    <w:p w14:paraId="5DF7E24D" w14:textId="77777777" w:rsidR="00A41A8B" w:rsidRDefault="00B217C2">
      <w:pPr>
        <w:spacing w:after="19" w:line="259" w:lineRule="auto"/>
        <w:ind w:left="662" w:firstLine="0"/>
      </w:pPr>
      <w:r>
        <w:t xml:space="preserve"> </w:t>
      </w:r>
    </w:p>
    <w:p w14:paraId="09B17B31" w14:textId="77777777" w:rsidR="00A41A8B" w:rsidRDefault="00B217C2">
      <w:pPr>
        <w:ind w:left="672"/>
      </w:pPr>
      <w:r>
        <w:t xml:space="preserve">Asiakkaiden kokemus omaan palveluun vaikuttamisesta on yksi toiminnan kehittämisen avainmuuttujista. Kyselyiden tulokset huomioidaan omavalvonnan </w:t>
      </w:r>
      <w:r>
        <w:lastRenderedPageBreak/>
        <w:t xml:space="preserve">kehittämisessä. Asiakkaiden mielipiteitä saamastaan palvelusta kartoitetaan ympäri vuoden tehtävällä palautekyselyllä. Asiakkaat, ja heidän läheisensä voivat arvioida saamaansa palvelua, sen vaikuttavuutta ja saamaansa kohtelua. Tulokset käsitellään säännöllisesti asiakkaan, tarvittaessa myös heidän omaisten ja asiakkaan asioista vastaavien sosiaalityöntekijöiden kanssa.  </w:t>
      </w:r>
    </w:p>
    <w:p w14:paraId="78CFCAC2" w14:textId="77777777" w:rsidR="00A41A8B" w:rsidRDefault="00B217C2">
      <w:pPr>
        <w:spacing w:after="21" w:line="259" w:lineRule="auto"/>
        <w:ind w:left="662" w:firstLine="0"/>
      </w:pPr>
      <w:r>
        <w:t xml:space="preserve"> </w:t>
      </w:r>
    </w:p>
    <w:p w14:paraId="56A26B03" w14:textId="77777777" w:rsidR="00A41A8B" w:rsidRDefault="00B217C2">
      <w:pPr>
        <w:spacing w:after="0" w:line="276" w:lineRule="auto"/>
        <w:ind w:left="662" w:firstLine="0"/>
        <w:jc w:val="center"/>
      </w:pPr>
      <w:r>
        <w:t xml:space="preserve">Sosiaalityöntekijöiltä/palvelun tilaajilta palautetta kerätään sähköisen kyselyn avulla kerran vuodessa ja palautteen tulokset lähetetään myös takaisin kyselyn </w:t>
      </w:r>
      <w:proofErr w:type="gramStart"/>
      <w:r>
        <w:t>saaneille .</w:t>
      </w:r>
      <w:proofErr w:type="gramEnd"/>
      <w:r>
        <w:t xml:space="preserve"> </w:t>
      </w:r>
    </w:p>
    <w:p w14:paraId="2FF039B8" w14:textId="77777777" w:rsidR="00A41A8B" w:rsidRDefault="00B217C2">
      <w:pPr>
        <w:spacing w:after="19" w:line="259" w:lineRule="auto"/>
        <w:ind w:left="662" w:firstLine="0"/>
      </w:pPr>
      <w:r>
        <w:t xml:space="preserve"> </w:t>
      </w:r>
    </w:p>
    <w:p w14:paraId="2DE30357" w14:textId="48847299" w:rsidR="00A41A8B" w:rsidRDefault="00B217C2">
      <w:pPr>
        <w:ind w:left="672"/>
      </w:pPr>
      <w:r>
        <w:t>Avopalveluiden tiimi kokoontuu säännöllisesti. Palautteet ja kehittämiskohteet käsitellään näiden tapaamisten yhteydessä. Palautteen tuloksia käsitellään yhdessä työyhteisön ja myös asiakkaiden kanssa. Palautteiden perusteella tehdään tarpeen mukaan muutoksia ja muutoksien vaikuttavuutta arvioidaan.</w:t>
      </w:r>
    </w:p>
    <w:p w14:paraId="7903DC9F" w14:textId="77777777" w:rsidR="00A41A8B" w:rsidRDefault="00B217C2">
      <w:pPr>
        <w:pBdr>
          <w:top w:val="none" w:sz="0" w:space="0" w:color="auto"/>
          <w:left w:val="none" w:sz="0" w:space="0" w:color="auto"/>
          <w:bottom w:val="none" w:sz="0" w:space="0" w:color="auto"/>
          <w:right w:val="none" w:sz="0" w:space="0" w:color="auto"/>
        </w:pBdr>
        <w:spacing w:after="0" w:line="259" w:lineRule="auto"/>
        <w:ind w:left="0" w:firstLine="0"/>
      </w:pPr>
      <w:r>
        <w:rPr>
          <w:rFonts w:ascii="Times New Roman" w:eastAsia="Times New Roman" w:hAnsi="Times New Roman" w:cs="Times New Roman"/>
        </w:rPr>
        <w:t xml:space="preserve"> </w:t>
      </w:r>
    </w:p>
    <w:p w14:paraId="2433AC8F" w14:textId="77777777" w:rsidR="00A41A8B" w:rsidRPr="00AE74DE" w:rsidRDefault="00B217C2">
      <w:pPr>
        <w:pStyle w:val="Otsikko1"/>
        <w:ind w:left="432" w:hanging="432"/>
        <w:rPr>
          <w:color w:val="3A7C22" w:themeColor="accent6" w:themeShade="BF"/>
        </w:rPr>
      </w:pPr>
      <w:bookmarkStart w:id="18" w:name="_Toc187653676"/>
      <w:r w:rsidRPr="00AE74DE">
        <w:rPr>
          <w:color w:val="3A7C22" w:themeColor="accent6" w:themeShade="BF"/>
        </w:rPr>
        <w:t>OMAVALVONNAN RISKIENHALLINTA</w:t>
      </w:r>
      <w:bookmarkEnd w:id="18"/>
      <w:r w:rsidRPr="00AE74DE">
        <w:rPr>
          <w:color w:val="3A7C22" w:themeColor="accent6" w:themeShade="BF"/>
        </w:rPr>
        <w:t xml:space="preserve"> </w:t>
      </w:r>
    </w:p>
    <w:p w14:paraId="6D6FB9E5" w14:textId="77777777" w:rsidR="00A41A8B" w:rsidRDefault="00B217C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723B7F1F" w14:textId="77777777" w:rsidR="00A41A8B" w:rsidRPr="00AE74DE" w:rsidRDefault="00B217C2">
      <w:pPr>
        <w:pStyle w:val="Otsikko2"/>
        <w:ind w:left="693" w:hanging="576"/>
        <w:rPr>
          <w:color w:val="3A7C22" w:themeColor="accent6" w:themeShade="BF"/>
        </w:rPr>
      </w:pPr>
      <w:bookmarkStart w:id="19" w:name="_Toc187653677"/>
      <w:r w:rsidRPr="00AE74DE">
        <w:rPr>
          <w:color w:val="3A7C22" w:themeColor="accent6" w:themeShade="BF"/>
        </w:rPr>
        <w:t>Palveluyksikön riskienhallinnan vastuut, riskien tunnistaminen ja arvioiminen</w:t>
      </w:r>
      <w:bookmarkEnd w:id="19"/>
      <w:r w:rsidRPr="00AE74DE">
        <w:rPr>
          <w:color w:val="3A7C22" w:themeColor="accent6" w:themeShade="BF"/>
        </w:rPr>
        <w:t xml:space="preserve"> </w:t>
      </w:r>
    </w:p>
    <w:p w14:paraId="6F88CF0E" w14:textId="77777777" w:rsidR="00A41A8B" w:rsidRDefault="00B217C2">
      <w:pPr>
        <w:spacing w:after="5" w:line="278" w:lineRule="auto"/>
        <w:ind w:right="89"/>
        <w:jc w:val="both"/>
      </w:pPr>
      <w:r>
        <w:t xml:space="preserve">Riskejä tunnistetaan toiminnassamme monilla menetelmillä: toimintariskien arviointi ja työn vaarojen arviointi tehdään vuosittain. Tunnistetut riskit arvioidaan ja niiden ennaltaehkäisemiseksi ja/tai poistamiseksi suunnitellaan toimenpiteet ja valvonta. Toiminnan riskien tunnistamiseksi hyödynnetään myös poikkeamajärjestelmää, erilaisia palautekanavia, henkilöstökyselyjä, henkilöstökokouksia, turvallisuuskävelyjä, toimitilatarkastuksia sekä omavalvontakäyntejä ja -kyselyjä. </w:t>
      </w:r>
    </w:p>
    <w:p w14:paraId="6E7C4398" w14:textId="77777777" w:rsidR="00A41A8B" w:rsidRDefault="00B217C2">
      <w:pPr>
        <w:spacing w:after="19" w:line="259" w:lineRule="auto"/>
        <w:ind w:left="536" w:right="89" w:firstLine="0"/>
      </w:pPr>
      <w:r>
        <w:t xml:space="preserve"> </w:t>
      </w:r>
    </w:p>
    <w:p w14:paraId="303A13A2" w14:textId="277119A7" w:rsidR="00A41A8B" w:rsidRDefault="00955CFB">
      <w:pPr>
        <w:spacing w:after="5" w:line="278" w:lineRule="auto"/>
        <w:ind w:right="89"/>
        <w:jc w:val="both"/>
      </w:pPr>
      <w:r>
        <w:t>Esihenkilö</w:t>
      </w:r>
      <w:r w:rsidR="00B217C2">
        <w:t xml:space="preserve"> huolehtii omavalvonnan ohjeistamisesta ja järjestämisestä sekä työntekijöiden tiedonsaannista turvallisuusasioista. Päävastuu riskienhallinnasta on yksikön esihenkilöllä. Työntekijät osallistuvat turvallisuustason ja riskien arviointiin, omavalvontasuunnitelman laatimiseen ja turvallisuutta parantavien toimenpiteiden toteuttamiseen. </w:t>
      </w:r>
    </w:p>
    <w:p w14:paraId="3F0FF99B" w14:textId="77777777" w:rsidR="00A41A8B" w:rsidRDefault="00B217C2">
      <w:pPr>
        <w:spacing w:after="19" w:line="259" w:lineRule="auto"/>
        <w:ind w:left="536" w:right="89" w:firstLine="0"/>
      </w:pPr>
      <w:r>
        <w:t xml:space="preserve"> </w:t>
      </w:r>
    </w:p>
    <w:p w14:paraId="62E77B49" w14:textId="77777777" w:rsidR="00A41A8B" w:rsidRDefault="00B217C2">
      <w:pPr>
        <w:spacing w:after="5" w:line="278" w:lineRule="auto"/>
        <w:ind w:right="89"/>
        <w:jc w:val="both"/>
      </w:pPr>
      <w:r>
        <w:t xml:space="preserve">Riskinhallinnassa laatua ja asiakasturvallisuutta parannetaan tunnistamalla jo ennalta ne kriittiset työvaiheet, joissa toiminnalle asetettujen vaatimusten ja tavoitteiden toteutuminen on vaarassa. Riskinhallintaan kuuluu myös suunnitelmallinen toiminta epäkohtien ja todettujen riskien poistamiseksi tai minimoimiseksi sekä toteutuneiden haittatapahtumien kirjaaminen, analysointi, raportointi ja jatkotoimien toteuttaminen. Riskit minimoidaan luottamuksellisella ja avoimella ilmapiirillä, jossa sekä työntekijöiden että asiakkaiden on mahdollista tuoda turvallisesti esiin myös eriäviä näkemyksiä ja epäkohtia. Palaute kirjataan ja ne käsitellään yhdessä asianomaisten kanssa ja tarvittaessa viedään eteenpäin esihenkilötasolta johtoportaaseen kehittämisehdotuksina.  </w:t>
      </w:r>
    </w:p>
    <w:p w14:paraId="65718066" w14:textId="77777777" w:rsidR="00A41A8B" w:rsidRDefault="00B217C2">
      <w:pPr>
        <w:spacing w:after="21" w:line="259" w:lineRule="auto"/>
        <w:ind w:left="536" w:right="89" w:firstLine="0"/>
      </w:pPr>
      <w:r>
        <w:t xml:space="preserve"> </w:t>
      </w:r>
    </w:p>
    <w:p w14:paraId="4E57C3F0" w14:textId="722DBE76" w:rsidR="00A41A8B" w:rsidRDefault="00B217C2">
      <w:pPr>
        <w:spacing w:after="5" w:line="278" w:lineRule="auto"/>
        <w:ind w:right="89"/>
        <w:jc w:val="both"/>
      </w:pPr>
      <w:r>
        <w:t xml:space="preserve">Avopalveluissa tehdään vuosittain riskikartoitus </w:t>
      </w:r>
      <w:r w:rsidR="00955CFB">
        <w:t>esihenkilön</w:t>
      </w:r>
      <w:r>
        <w:t xml:space="preserve"> ja henkilöstön yhteistyönä. Kartoituksella selvitetään palveluun liittyviä riskejä, yksikön työolosuhteita, työn kuormittavuustekijöitä ja mahdollisia vaaratekijöitä. Tavoitteena </w:t>
      </w:r>
      <w:r>
        <w:lastRenderedPageBreak/>
        <w:t xml:space="preserve">on tapaturmien ja vaaratilanteiden ennaltaehkäisy sekä työstä johtuvan kuormituksen vähentäminen. Selvityksen pohjalta tehdään yksikön riskienhallintasuunnitelma. </w:t>
      </w:r>
    </w:p>
    <w:p w14:paraId="1804A3D5" w14:textId="77777777" w:rsidR="00A41A8B" w:rsidRDefault="00B217C2">
      <w:pPr>
        <w:pBdr>
          <w:top w:val="none" w:sz="0" w:space="0" w:color="auto"/>
          <w:left w:val="none" w:sz="0" w:space="0" w:color="auto"/>
          <w:bottom w:val="none" w:sz="0" w:space="0" w:color="auto"/>
          <w:right w:val="none" w:sz="0" w:space="0" w:color="auto"/>
        </w:pBdr>
        <w:spacing w:after="115" w:line="259" w:lineRule="auto"/>
        <w:ind w:left="0" w:firstLine="0"/>
      </w:pPr>
      <w:r>
        <w:t xml:space="preserve"> </w:t>
      </w:r>
    </w:p>
    <w:p w14:paraId="050DED76" w14:textId="77777777" w:rsidR="00A41A8B" w:rsidRPr="00AE74DE" w:rsidRDefault="00B217C2">
      <w:pPr>
        <w:pStyle w:val="Otsikko2"/>
        <w:spacing w:after="10" w:line="361" w:lineRule="auto"/>
        <w:ind w:left="693" w:hanging="576"/>
        <w:rPr>
          <w:color w:val="3A7C22" w:themeColor="accent6" w:themeShade="BF"/>
        </w:rPr>
      </w:pPr>
      <w:bookmarkStart w:id="20" w:name="_Toc187653678"/>
      <w:r w:rsidRPr="00AE74DE">
        <w:rPr>
          <w:color w:val="3A7C22" w:themeColor="accent6" w:themeShade="BF"/>
        </w:rPr>
        <w:t>Riskienhallinnan keinot ja toiminnassa ilmenevien epäkohtien ja puutteiden</w:t>
      </w:r>
      <w:bookmarkEnd w:id="20"/>
      <w:r w:rsidRPr="00AE74DE">
        <w:rPr>
          <w:color w:val="3A7C22" w:themeColor="accent6" w:themeShade="BF"/>
        </w:rPr>
        <w:t xml:space="preserve"> </w:t>
      </w:r>
    </w:p>
    <w:p w14:paraId="025B7B7F" w14:textId="77777777" w:rsidR="00A41A8B" w:rsidRPr="00AE74DE" w:rsidRDefault="00B217C2">
      <w:pPr>
        <w:pStyle w:val="Otsikko3"/>
        <w:numPr>
          <w:ilvl w:val="0"/>
          <w:numId w:val="0"/>
        </w:numPr>
        <w:spacing w:after="10" w:line="361" w:lineRule="auto"/>
        <w:ind w:left="693" w:hanging="576"/>
        <w:rPr>
          <w:color w:val="3A7C22" w:themeColor="accent6" w:themeShade="BF"/>
        </w:rPr>
      </w:pPr>
      <w:bookmarkStart w:id="21" w:name="_Toc187653679"/>
      <w:r w:rsidRPr="00AE74DE">
        <w:rPr>
          <w:color w:val="3A7C22" w:themeColor="accent6" w:themeShade="BF"/>
        </w:rPr>
        <w:t>käsittely</w:t>
      </w:r>
      <w:bookmarkEnd w:id="21"/>
      <w:r w:rsidRPr="00AE74DE">
        <w:rPr>
          <w:color w:val="3A7C22" w:themeColor="accent6" w:themeShade="BF"/>
        </w:rPr>
        <w:t xml:space="preserve"> </w:t>
      </w:r>
    </w:p>
    <w:p w14:paraId="0A9D7063" w14:textId="0713DBEF" w:rsidR="00A41A8B" w:rsidRDefault="00B217C2">
      <w:pPr>
        <w:ind w:right="48"/>
      </w:pPr>
      <w:r>
        <w:t>Kaikki haittatapahtumat ja läheltä piti -tilanteet kirjataan toiminnanohjausjärjestelmään. Ilmoitukset käsitellään sekä yksikön henkilöstökokouksissa esihenkilön johdolla. Välittömiä toimenpiteitä vaativat ilmoitukset käsitellään mahdollisimman pikaisesti esihenkilö</w:t>
      </w:r>
      <w:r w:rsidR="00955CFB">
        <w:t>n</w:t>
      </w:r>
      <w:r>
        <w:t xml:space="preserve"> toimesta. Tarvittaessa ilmoitukset käsitellään myös asiakkaiden ja heidän omaistensa kanssa. </w:t>
      </w:r>
    </w:p>
    <w:p w14:paraId="54ED30C0" w14:textId="77777777" w:rsidR="00A41A8B" w:rsidRDefault="00B217C2">
      <w:pPr>
        <w:spacing w:after="0" w:line="259" w:lineRule="auto"/>
        <w:ind w:left="536" w:right="48" w:firstLine="0"/>
      </w:pPr>
      <w:r>
        <w:t xml:space="preserve"> </w:t>
      </w:r>
    </w:p>
    <w:p w14:paraId="2A741BB8" w14:textId="77777777" w:rsidR="00A41A8B" w:rsidRDefault="00B217C2">
      <w:pPr>
        <w:ind w:right="48"/>
      </w:pPr>
      <w:r>
        <w:t xml:space="preserve">Palveluntuottajan on ilmoitettava välittömästi palvelunjärjestäjälle ja valvontaviranomaiselle toiminnassa ilmenneet asiakasturvallisuutta olennaisesti vaarantavat epäkohdat sekä vakavasti vaarantaneet tapahtumat, vahingot tai vaaratilanteet sekä muut sellaiset puutteet, joita palveluntuottaja ei ole kyennyt tai ei kykene korjaamaan omavalvonnallisin toimin.  </w:t>
      </w:r>
    </w:p>
    <w:p w14:paraId="43583491" w14:textId="77777777" w:rsidR="00A41A8B" w:rsidRDefault="00B217C2">
      <w:pPr>
        <w:ind w:right="48"/>
      </w:pPr>
      <w:r>
        <w:t xml:space="preserve">Henkilöstön on ilmoitettava viipymättä palveluyksikön vastuuhenkilölle, jos hän tehtävissään huomaa tai saa tietoonsa epäkohdan tai ilmeisen epäkohdan uhan asiakkaan sosiaali- tai terveydenhuollon toteuttamisessa taikka muun lainvastaisuuden. Ilmoituksen vastaanottaneen henkilön on ilmoitettava asiasta palvelunjärjestäjälle.  </w:t>
      </w:r>
    </w:p>
    <w:p w14:paraId="29E56689" w14:textId="77777777" w:rsidR="00A41A8B" w:rsidRDefault="00B217C2">
      <w:pPr>
        <w:spacing w:after="19" w:line="259" w:lineRule="auto"/>
        <w:ind w:left="536" w:right="48" w:firstLine="0"/>
      </w:pPr>
      <w:r>
        <w:t xml:space="preserve"> </w:t>
      </w:r>
    </w:p>
    <w:p w14:paraId="609B50A9" w14:textId="77777777" w:rsidR="00A41A8B" w:rsidRDefault="00B217C2">
      <w:pPr>
        <w:ind w:right="48"/>
      </w:pPr>
      <w:r>
        <w:t xml:space="preserve">Vastuuhenkilön on ryhdyttävä toimenpiteisiin epäkohdan tai ilmeisen epäkohdan uhan taikka muun lainvastaisuuden korjaamiseksi. Ilmoitus voidaan tehdä salassapitosäännösten estämättä. </w:t>
      </w:r>
    </w:p>
    <w:p w14:paraId="41725AC1" w14:textId="77777777" w:rsidR="00A41A8B" w:rsidRDefault="00B217C2">
      <w:pPr>
        <w:spacing w:after="19" w:line="259" w:lineRule="auto"/>
        <w:ind w:left="536" w:right="48" w:firstLine="0"/>
      </w:pPr>
      <w:r>
        <w:t xml:space="preserve"> </w:t>
      </w:r>
    </w:p>
    <w:p w14:paraId="5B108583" w14:textId="77777777" w:rsidR="00A41A8B" w:rsidRDefault="00B217C2">
      <w:pPr>
        <w:ind w:right="48"/>
      </w:pPr>
      <w:r>
        <w:t xml:space="preserve">Ilmoituksen vastaanottaneen henkilön on ilmoitettava ja ilmoituksen tehnyt henkilö voi ilmoittaa asiasta valvontaviranomaiselle, jos epäkohtaa tai ilmeisen epäkohdan uhkaa taikka muuta lainvastaisuutta ei korjata viivytyksettä. Valvontaviranomainen voi päättää toimenpiteistä siten kuin 38 §:ssä säädetään tai antaa 39 §:ssä säädetyn määräyksen epäkohdan poistamiseksi.  </w:t>
      </w:r>
    </w:p>
    <w:p w14:paraId="23DEE5E8" w14:textId="77777777" w:rsidR="00A41A8B" w:rsidRDefault="00B217C2">
      <w:pPr>
        <w:ind w:right="48"/>
      </w:pPr>
      <w:r>
        <w:t xml:space="preserve">Ilmoituksen tehneeseen henkilöön ei saa kohdistaa kielteisiä vastatoimia tehdyn ilmoituksen seurauksena. </w:t>
      </w:r>
    </w:p>
    <w:p w14:paraId="3926BDAA" w14:textId="77777777" w:rsidR="00A41A8B" w:rsidRDefault="00B217C2">
      <w:pPr>
        <w:spacing w:after="19" w:line="259" w:lineRule="auto"/>
        <w:ind w:left="536" w:right="48" w:firstLine="0"/>
      </w:pPr>
      <w:r>
        <w:t xml:space="preserve"> </w:t>
      </w:r>
    </w:p>
    <w:p w14:paraId="1E46E812" w14:textId="77777777" w:rsidR="00A41A8B" w:rsidRDefault="00B217C2">
      <w:pPr>
        <w:spacing w:after="21" w:line="259" w:lineRule="auto"/>
        <w:ind w:left="536" w:right="48" w:firstLine="0"/>
      </w:pPr>
      <w:r>
        <w:t xml:space="preserve"> </w:t>
      </w:r>
    </w:p>
    <w:p w14:paraId="2141AEB1" w14:textId="77777777" w:rsidR="00A41A8B" w:rsidRDefault="00B217C2">
      <w:pPr>
        <w:spacing w:after="28" w:line="259" w:lineRule="auto"/>
        <w:ind w:left="536" w:right="48" w:firstLine="0"/>
      </w:pPr>
      <w:r>
        <w:t xml:space="preserve"> </w:t>
      </w:r>
    </w:p>
    <w:p w14:paraId="6FD77FF5" w14:textId="77777777" w:rsidR="00A41A8B" w:rsidRDefault="00B217C2">
      <w:pPr>
        <w:pBdr>
          <w:top w:val="none" w:sz="0" w:space="0" w:color="auto"/>
          <w:left w:val="none" w:sz="0" w:space="0" w:color="auto"/>
          <w:bottom w:val="none" w:sz="0" w:space="0" w:color="auto"/>
          <w:right w:val="none" w:sz="0" w:space="0" w:color="auto"/>
        </w:pBdr>
        <w:spacing w:after="115" w:line="259" w:lineRule="auto"/>
        <w:ind w:left="0" w:firstLine="0"/>
      </w:pPr>
      <w:r>
        <w:t xml:space="preserve"> </w:t>
      </w:r>
    </w:p>
    <w:p w14:paraId="3954DB08" w14:textId="77777777" w:rsidR="00A41A8B" w:rsidRPr="00AE74DE" w:rsidRDefault="00B217C2">
      <w:pPr>
        <w:pStyle w:val="Otsikko2"/>
        <w:ind w:left="693" w:hanging="576"/>
        <w:rPr>
          <w:color w:val="3A7C22" w:themeColor="accent6" w:themeShade="BF"/>
        </w:rPr>
      </w:pPr>
      <w:bookmarkStart w:id="22" w:name="_Toc187653680"/>
      <w:r w:rsidRPr="00AE74DE">
        <w:rPr>
          <w:color w:val="3A7C22" w:themeColor="accent6" w:themeShade="BF"/>
        </w:rPr>
        <w:t>Riskienhallinnan seuranta, raportointi ja osaamisen varmistaminen</w:t>
      </w:r>
      <w:bookmarkEnd w:id="22"/>
      <w:r w:rsidRPr="00AE74DE">
        <w:rPr>
          <w:color w:val="3A7C22" w:themeColor="accent6" w:themeShade="BF"/>
        </w:rPr>
        <w:t xml:space="preserve"> </w:t>
      </w:r>
    </w:p>
    <w:p w14:paraId="076393A8" w14:textId="77777777" w:rsidR="00A41A8B" w:rsidRDefault="00B217C2">
      <w:pPr>
        <w:ind w:right="95"/>
      </w:pPr>
      <w:r>
        <w:t xml:space="preserve">Riskienkartoitusta toteutetaan tiimissä muutaman kerran vuodessa laajemmin ja riskeistä keskustellaan myös säännöllisesti tiimin palavereissa.  </w:t>
      </w:r>
    </w:p>
    <w:p w14:paraId="12244E07" w14:textId="77777777" w:rsidR="00A41A8B" w:rsidRDefault="00B217C2">
      <w:pPr>
        <w:spacing w:after="19" w:line="259" w:lineRule="auto"/>
        <w:ind w:left="536" w:right="95" w:firstLine="0"/>
      </w:pPr>
      <w:r>
        <w:t xml:space="preserve"> </w:t>
      </w:r>
    </w:p>
    <w:p w14:paraId="15D22CA6" w14:textId="45F561C3" w:rsidR="00A41A8B" w:rsidRDefault="00B217C2">
      <w:pPr>
        <w:ind w:right="95"/>
      </w:pPr>
      <w:r>
        <w:t xml:space="preserve">Tarttuvien sairauksien ja epidemioiden ehkäisyssä ja hoidossa noudatetaan </w:t>
      </w:r>
      <w:r w:rsidR="00406F14">
        <w:t>hallituksen</w:t>
      </w:r>
      <w:r>
        <w:t xml:space="preserve"> ohjeistuksia. </w:t>
      </w:r>
    </w:p>
    <w:p w14:paraId="2AA12EEF" w14:textId="4B3766E9" w:rsidR="00A41A8B" w:rsidRDefault="00B217C2" w:rsidP="00955CFB">
      <w:pPr>
        <w:spacing w:after="21" w:line="259" w:lineRule="auto"/>
        <w:ind w:left="536" w:right="95" w:firstLine="0"/>
      </w:pPr>
      <w:r>
        <w:t xml:space="preserve"> </w:t>
      </w:r>
    </w:p>
    <w:p w14:paraId="04925D38" w14:textId="77777777" w:rsidR="00A41A8B" w:rsidRPr="00AE74DE" w:rsidRDefault="00B217C2">
      <w:pPr>
        <w:pStyle w:val="Otsikko2"/>
        <w:ind w:left="693" w:hanging="576"/>
        <w:rPr>
          <w:color w:val="3A7C22" w:themeColor="accent6" w:themeShade="BF"/>
        </w:rPr>
      </w:pPr>
      <w:bookmarkStart w:id="23" w:name="_Toc187653681"/>
      <w:r w:rsidRPr="00AE74DE">
        <w:rPr>
          <w:color w:val="3A7C22" w:themeColor="accent6" w:themeShade="BF"/>
        </w:rPr>
        <w:lastRenderedPageBreak/>
        <w:t>Ostopalvelut ja alihankinta</w:t>
      </w:r>
      <w:bookmarkEnd w:id="23"/>
      <w:r w:rsidRPr="00AE74DE">
        <w:rPr>
          <w:color w:val="3A7C22" w:themeColor="accent6" w:themeShade="BF"/>
        </w:rPr>
        <w:t xml:space="preserve"> </w:t>
      </w:r>
    </w:p>
    <w:p w14:paraId="7E0EF160" w14:textId="64EFD169" w:rsidR="00A41A8B" w:rsidRDefault="00406F14">
      <w:pPr>
        <w:ind w:right="95"/>
      </w:pPr>
      <w:proofErr w:type="spellStart"/>
      <w:r>
        <w:t>Lanterna</w:t>
      </w:r>
      <w:proofErr w:type="spellEnd"/>
      <w:r>
        <w:t xml:space="preserve"> </w:t>
      </w:r>
      <w:r w:rsidR="00D439FF">
        <w:t xml:space="preserve">avopalvelut eivät käytä alihankkijoita, eikä ostopalveluita. </w:t>
      </w:r>
    </w:p>
    <w:p w14:paraId="1E4EED62" w14:textId="77777777" w:rsidR="00A41A8B" w:rsidRDefault="00B217C2">
      <w:pPr>
        <w:pBdr>
          <w:top w:val="none" w:sz="0" w:space="0" w:color="auto"/>
          <w:left w:val="none" w:sz="0" w:space="0" w:color="auto"/>
          <w:bottom w:val="none" w:sz="0" w:space="0" w:color="auto"/>
          <w:right w:val="none" w:sz="0" w:space="0" w:color="auto"/>
        </w:pBdr>
        <w:spacing w:after="117" w:line="259" w:lineRule="auto"/>
        <w:ind w:left="0" w:firstLine="0"/>
      </w:pPr>
      <w:r>
        <w:t xml:space="preserve"> </w:t>
      </w:r>
    </w:p>
    <w:p w14:paraId="54F585AB" w14:textId="77777777" w:rsidR="00A41A8B" w:rsidRPr="00AE74DE" w:rsidRDefault="00B217C2">
      <w:pPr>
        <w:pStyle w:val="Otsikko2"/>
        <w:ind w:left="693" w:hanging="576"/>
        <w:rPr>
          <w:color w:val="3A7C22" w:themeColor="accent6" w:themeShade="BF"/>
        </w:rPr>
      </w:pPr>
      <w:bookmarkStart w:id="24" w:name="_Toc187653682"/>
      <w:r w:rsidRPr="00AE74DE">
        <w:rPr>
          <w:color w:val="3A7C22" w:themeColor="accent6" w:themeShade="BF"/>
        </w:rPr>
        <w:t>Valmius- ja jatkuvuudenhallinta</w:t>
      </w:r>
      <w:bookmarkEnd w:id="24"/>
      <w:r w:rsidRPr="00AE74DE">
        <w:rPr>
          <w:color w:val="3A7C22" w:themeColor="accent6" w:themeShade="BF"/>
        </w:rPr>
        <w:t xml:space="preserve"> </w:t>
      </w:r>
    </w:p>
    <w:p w14:paraId="6A15CC62" w14:textId="2EE00140" w:rsidR="00A41A8B" w:rsidRDefault="00955CFB">
      <w:pPr>
        <w:ind w:right="95"/>
      </w:pPr>
      <w:r>
        <w:t>Vastuuhenkilö</w:t>
      </w:r>
      <w:r w:rsidR="00B217C2">
        <w:t xml:space="preserve"> vastaa siitä, että yksikköön on laadittu valmiussuunnitelma ja vastaa niiden päivittämisestä. </w:t>
      </w:r>
    </w:p>
    <w:p w14:paraId="106593A7" w14:textId="77777777" w:rsidR="00CF0182" w:rsidRDefault="00CF0182" w:rsidP="00CF0182">
      <w:pPr>
        <w:pStyle w:val="Otsikko1"/>
        <w:numPr>
          <w:ilvl w:val="0"/>
          <w:numId w:val="0"/>
        </w:numPr>
      </w:pPr>
    </w:p>
    <w:p w14:paraId="1A7C87B2" w14:textId="77777777" w:rsidR="00CF0182" w:rsidRDefault="00CF0182" w:rsidP="00CF0182">
      <w:pPr>
        <w:pStyle w:val="Otsikko1"/>
        <w:numPr>
          <w:ilvl w:val="0"/>
          <w:numId w:val="0"/>
        </w:numPr>
      </w:pPr>
    </w:p>
    <w:p w14:paraId="614EAE95" w14:textId="6C8C5F14" w:rsidR="00A41A8B" w:rsidRPr="00AE74DE" w:rsidRDefault="00B217C2" w:rsidP="0004566D">
      <w:pPr>
        <w:pStyle w:val="Otsikko1"/>
        <w:numPr>
          <w:ilvl w:val="0"/>
          <w:numId w:val="7"/>
        </w:numPr>
        <w:rPr>
          <w:color w:val="3A7C22" w:themeColor="accent6" w:themeShade="BF"/>
        </w:rPr>
      </w:pPr>
      <w:bookmarkStart w:id="25" w:name="_Toc187653683"/>
      <w:r w:rsidRPr="00AE74DE">
        <w:rPr>
          <w:color w:val="3A7C22" w:themeColor="accent6" w:themeShade="BF"/>
        </w:rPr>
        <w:t>OMAVALVONNAN TOIMEENPANO, JULKAISEMINEN, TOTEUTUMISEN</w:t>
      </w:r>
      <w:bookmarkEnd w:id="25"/>
      <w:r w:rsidRPr="00AE74DE">
        <w:rPr>
          <w:color w:val="3A7C22" w:themeColor="accent6" w:themeShade="BF"/>
        </w:rPr>
        <w:t xml:space="preserve"> </w:t>
      </w:r>
    </w:p>
    <w:p w14:paraId="228C61F2" w14:textId="77777777" w:rsidR="00A41A8B" w:rsidRPr="00AE74DE" w:rsidRDefault="00B217C2">
      <w:pPr>
        <w:pStyle w:val="Otsikko1"/>
        <w:numPr>
          <w:ilvl w:val="0"/>
          <w:numId w:val="0"/>
        </w:numPr>
        <w:rPr>
          <w:color w:val="3A7C22" w:themeColor="accent6" w:themeShade="BF"/>
        </w:rPr>
      </w:pPr>
      <w:bookmarkStart w:id="26" w:name="_Toc187653684"/>
      <w:r w:rsidRPr="00AE74DE">
        <w:rPr>
          <w:color w:val="3A7C22" w:themeColor="accent6" w:themeShade="BF"/>
        </w:rPr>
        <w:t>SEURANTA JA PÄIVITTÄMINEN</w:t>
      </w:r>
      <w:bookmarkEnd w:id="26"/>
      <w:r w:rsidRPr="00AE74DE">
        <w:rPr>
          <w:color w:val="3A7C22" w:themeColor="accent6" w:themeShade="BF"/>
        </w:rPr>
        <w:t xml:space="preserve"> </w:t>
      </w:r>
    </w:p>
    <w:p w14:paraId="7E965641" w14:textId="77777777" w:rsidR="00A41A8B" w:rsidRDefault="00B217C2">
      <w:pPr>
        <w:pBdr>
          <w:top w:val="none" w:sz="0" w:space="0" w:color="auto"/>
          <w:left w:val="none" w:sz="0" w:space="0" w:color="auto"/>
          <w:bottom w:val="none" w:sz="0" w:space="0" w:color="auto"/>
          <w:right w:val="none" w:sz="0" w:space="0" w:color="auto"/>
        </w:pBdr>
        <w:spacing w:after="115" w:line="259" w:lineRule="auto"/>
        <w:ind w:left="0" w:firstLine="0"/>
      </w:pPr>
      <w:r>
        <w:t xml:space="preserve"> </w:t>
      </w:r>
    </w:p>
    <w:p w14:paraId="6877F78B" w14:textId="77777777" w:rsidR="00A41A8B" w:rsidRPr="00AE74DE" w:rsidRDefault="00B217C2" w:rsidP="0004566D">
      <w:pPr>
        <w:pStyle w:val="Otsikko2"/>
        <w:numPr>
          <w:ilvl w:val="1"/>
          <w:numId w:val="7"/>
        </w:numPr>
        <w:ind w:left="693"/>
        <w:rPr>
          <w:color w:val="3A7C22" w:themeColor="accent6" w:themeShade="BF"/>
        </w:rPr>
      </w:pPr>
      <w:bookmarkStart w:id="27" w:name="_Toc187653685"/>
      <w:r w:rsidRPr="00AE74DE">
        <w:rPr>
          <w:color w:val="3A7C22" w:themeColor="accent6" w:themeShade="BF"/>
        </w:rPr>
        <w:t>Toimeenpano</w:t>
      </w:r>
      <w:bookmarkEnd w:id="27"/>
      <w:r w:rsidRPr="00AE74DE">
        <w:rPr>
          <w:color w:val="3A7C22" w:themeColor="accent6" w:themeShade="BF"/>
        </w:rPr>
        <w:t xml:space="preserve"> </w:t>
      </w:r>
    </w:p>
    <w:p w14:paraId="5D607A1E" w14:textId="5E569661" w:rsidR="00A41A8B" w:rsidRDefault="00406F14">
      <w:pPr>
        <w:ind w:right="95"/>
      </w:pPr>
      <w:proofErr w:type="spellStart"/>
      <w:r>
        <w:t>Lanternan</w:t>
      </w:r>
      <w:proofErr w:type="spellEnd"/>
      <w:r w:rsidR="001B61A5">
        <w:t xml:space="preserve"> avopalveluiden omavalvontasuunnitelma laaditaan </w:t>
      </w:r>
      <w:r w:rsidR="00955CFB">
        <w:t>esihenkilön</w:t>
      </w:r>
      <w:r w:rsidR="001B61A5">
        <w:t xml:space="preserve"> ja avopalveluiden henkilökunnan yhteistyönä. </w:t>
      </w:r>
    </w:p>
    <w:p w14:paraId="5939BCF2" w14:textId="77777777" w:rsidR="00A41A8B" w:rsidRDefault="00B217C2">
      <w:pPr>
        <w:spacing w:after="19" w:line="259" w:lineRule="auto"/>
        <w:ind w:left="536" w:right="95" w:firstLine="0"/>
      </w:pPr>
      <w:r>
        <w:t xml:space="preserve"> </w:t>
      </w:r>
    </w:p>
    <w:p w14:paraId="171266E9" w14:textId="6B01408E" w:rsidR="00A41A8B" w:rsidRDefault="00B217C2">
      <w:pPr>
        <w:ind w:right="95"/>
      </w:pPr>
      <w:r>
        <w:t xml:space="preserve">Omavalvontasuunnitelman suunnittelusta, laatimisesta ja seurannasta vastaa palvelupäällikkö </w:t>
      </w:r>
      <w:r w:rsidR="00406F14">
        <w:t>Tom Sundberg</w:t>
      </w:r>
      <w:r>
        <w:t xml:space="preserve">, </w:t>
      </w:r>
      <w:r w:rsidR="00406F14">
        <w:t>tech-tom@outlook.com</w:t>
      </w:r>
      <w:r>
        <w:t xml:space="preserve">, </w:t>
      </w:r>
      <w:r w:rsidR="00406F14">
        <w:t>0452167775</w:t>
      </w:r>
      <w:r>
        <w:t xml:space="preserve">. </w:t>
      </w:r>
    </w:p>
    <w:p w14:paraId="3802A7B3" w14:textId="77777777" w:rsidR="00A41A8B" w:rsidRDefault="00B217C2">
      <w:pPr>
        <w:spacing w:after="19" w:line="259" w:lineRule="auto"/>
        <w:ind w:left="536" w:right="95" w:firstLine="0"/>
      </w:pPr>
      <w:r>
        <w:t xml:space="preserve"> </w:t>
      </w:r>
    </w:p>
    <w:p w14:paraId="58E85A90" w14:textId="30E49EFD" w:rsidR="00A41A8B" w:rsidRDefault="00B217C2">
      <w:pPr>
        <w:ind w:right="95"/>
      </w:pPr>
      <w:r>
        <w:t xml:space="preserve">Omavalvontasuunnitelman päivityksistä ja muutoksista tiedotetaan työyhteisöä ja </w:t>
      </w:r>
      <w:r w:rsidR="006D2AAE">
        <w:t>kehotetaan</w:t>
      </w:r>
      <w:r>
        <w:t xml:space="preserve"> jokaista työyhteisön jäsentä tutustumaan omavalvontasuunnitelmaan ja siihen tehtyihin muutoksiin. Muutokset käsitellään myös yhdessä tiimin palavereissa. </w:t>
      </w:r>
    </w:p>
    <w:p w14:paraId="64E72CAA" w14:textId="77777777" w:rsidR="00A41A8B" w:rsidRDefault="00B217C2">
      <w:pPr>
        <w:pBdr>
          <w:top w:val="none" w:sz="0" w:space="0" w:color="auto"/>
          <w:left w:val="none" w:sz="0" w:space="0" w:color="auto"/>
          <w:bottom w:val="none" w:sz="0" w:space="0" w:color="auto"/>
          <w:right w:val="none" w:sz="0" w:space="0" w:color="auto"/>
        </w:pBdr>
        <w:spacing w:after="117" w:line="259" w:lineRule="auto"/>
        <w:ind w:left="0" w:firstLine="0"/>
      </w:pPr>
      <w:r>
        <w:t xml:space="preserve"> </w:t>
      </w:r>
    </w:p>
    <w:p w14:paraId="13A9543F" w14:textId="77777777" w:rsidR="00A41A8B" w:rsidRPr="00AE74DE" w:rsidRDefault="00B217C2" w:rsidP="0004566D">
      <w:pPr>
        <w:pStyle w:val="Otsikko2"/>
        <w:numPr>
          <w:ilvl w:val="1"/>
          <w:numId w:val="7"/>
        </w:numPr>
        <w:ind w:left="693"/>
        <w:rPr>
          <w:color w:val="3A7C22" w:themeColor="accent6" w:themeShade="BF"/>
        </w:rPr>
      </w:pPr>
      <w:bookmarkStart w:id="28" w:name="_Toc187653686"/>
      <w:r w:rsidRPr="00AE74DE">
        <w:rPr>
          <w:color w:val="3A7C22" w:themeColor="accent6" w:themeShade="BF"/>
        </w:rPr>
        <w:t>Julkaiseminen, toteutumisen seuranta ja päivittäminen</w:t>
      </w:r>
      <w:bookmarkEnd w:id="28"/>
      <w:r w:rsidRPr="00AE74DE">
        <w:rPr>
          <w:color w:val="3A7C22" w:themeColor="accent6" w:themeShade="BF"/>
        </w:rPr>
        <w:t xml:space="preserve"> </w:t>
      </w:r>
    </w:p>
    <w:p w14:paraId="6211AA3C" w14:textId="77777777" w:rsidR="00A41A8B" w:rsidRDefault="00B217C2">
      <w:pPr>
        <w:spacing w:after="19" w:line="259" w:lineRule="auto"/>
        <w:ind w:left="536" w:right="48" w:firstLine="0"/>
      </w:pPr>
      <w:r>
        <w:t xml:space="preserve"> </w:t>
      </w:r>
    </w:p>
    <w:p w14:paraId="5ABCA639" w14:textId="481CDB7D" w:rsidR="00A41A8B" w:rsidRDefault="00B217C2">
      <w:pPr>
        <w:ind w:right="48"/>
      </w:pPr>
      <w:r>
        <w:t xml:space="preserve">Ajan tasalla oleva omavalvontasuunnitelma on julkaistuna ja nähtävillä </w:t>
      </w:r>
      <w:proofErr w:type="spellStart"/>
      <w:r w:rsidR="00406F14">
        <w:t>Lanterna</w:t>
      </w:r>
      <w:proofErr w:type="spellEnd"/>
      <w:r>
        <w:t xml:space="preserve"> avopalveluiden nettisivuilla. Omavalvontasuunnitelman on julkisesti nähtävänä avopalveluiden toimistolla siten, että siihen voi helposti ja ilman erillistä pyyntöä tutustua. </w:t>
      </w:r>
    </w:p>
    <w:p w14:paraId="1241BE2A" w14:textId="77777777" w:rsidR="00A41A8B" w:rsidRDefault="00B217C2">
      <w:pPr>
        <w:spacing w:after="21" w:line="259" w:lineRule="auto"/>
        <w:ind w:left="536" w:right="48" w:firstLine="0"/>
      </w:pPr>
      <w:r>
        <w:t xml:space="preserve"> </w:t>
      </w:r>
    </w:p>
    <w:p w14:paraId="7F29027B" w14:textId="77777777" w:rsidR="00A41A8B" w:rsidRDefault="00B217C2">
      <w:pPr>
        <w:ind w:right="48"/>
      </w:pPr>
      <w:r>
        <w:t xml:space="preserve">Omavalvontasuunnitelma päivitetään, kun toiminnassa tapahtuu palvelun laatuun ja asiakasturvallisuuteen liittyviä muutoksia. Omavalvontasuunnitelmaa tarkistetaan päivitystarpeen ilmaantuessa, kuitenkin vähintään vuosittain. Henkilöstö on velvoitettu ilmoittamaan omavalvonnasta vastaavalle henkilölle, mikäli he havaitsevat päivitystarpeita. </w:t>
      </w:r>
    </w:p>
    <w:p w14:paraId="635135D9" w14:textId="77777777" w:rsidR="00A41A8B" w:rsidRDefault="00B217C2">
      <w:pPr>
        <w:spacing w:after="19" w:line="259" w:lineRule="auto"/>
        <w:ind w:left="536" w:right="48" w:firstLine="0"/>
      </w:pPr>
      <w:r>
        <w:t xml:space="preserve"> </w:t>
      </w:r>
    </w:p>
    <w:p w14:paraId="3D8BA7C4" w14:textId="13E0B103" w:rsidR="00A41A8B" w:rsidRDefault="00B217C2">
      <w:pPr>
        <w:ind w:right="48"/>
      </w:pPr>
      <w:r>
        <w:t xml:space="preserve">Omavalvonnan seurantaraportit tehdään neljän kertaa vuodessa ja nekin julkaistaan </w:t>
      </w:r>
      <w:proofErr w:type="spellStart"/>
      <w:r w:rsidR="006D2AAE">
        <w:t>Lanternan</w:t>
      </w:r>
      <w:proofErr w:type="spellEnd"/>
      <w:r>
        <w:t xml:space="preserve"> avopalveluiden nettisivuilla. </w:t>
      </w:r>
    </w:p>
    <w:p w14:paraId="31AFCD31" w14:textId="77777777" w:rsidR="00A41A8B" w:rsidRDefault="00B217C2">
      <w:pPr>
        <w:pBdr>
          <w:top w:val="none" w:sz="0" w:space="0" w:color="auto"/>
          <w:left w:val="none" w:sz="0" w:space="0" w:color="auto"/>
          <w:bottom w:val="none" w:sz="0" w:space="0" w:color="auto"/>
          <w:right w:val="none" w:sz="0" w:space="0" w:color="auto"/>
        </w:pBdr>
        <w:spacing w:after="112" w:line="259" w:lineRule="auto"/>
        <w:ind w:left="0" w:firstLine="0"/>
      </w:pPr>
      <w:r>
        <w:rPr>
          <w:rFonts w:ascii="Times New Roman" w:eastAsia="Times New Roman" w:hAnsi="Times New Roman" w:cs="Times New Roman"/>
        </w:rPr>
        <w:t xml:space="preserve"> </w:t>
      </w:r>
    </w:p>
    <w:p w14:paraId="405F931D" w14:textId="77777777" w:rsidR="00A41A8B" w:rsidRDefault="00B217C2">
      <w:pPr>
        <w:pBdr>
          <w:top w:val="none" w:sz="0" w:space="0" w:color="auto"/>
          <w:left w:val="none" w:sz="0" w:space="0" w:color="auto"/>
          <w:bottom w:val="none" w:sz="0" w:space="0" w:color="auto"/>
          <w:right w:val="none" w:sz="0" w:space="0" w:color="auto"/>
        </w:pBdr>
        <w:spacing w:after="117" w:line="259" w:lineRule="auto"/>
        <w:ind w:left="0" w:firstLine="0"/>
        <w:rPr>
          <w:rFonts w:ascii="Times New Roman" w:eastAsia="Times New Roman" w:hAnsi="Times New Roman" w:cs="Times New Roman"/>
        </w:rPr>
      </w:pPr>
      <w:r>
        <w:rPr>
          <w:rFonts w:ascii="Times New Roman" w:eastAsia="Times New Roman" w:hAnsi="Times New Roman" w:cs="Times New Roman"/>
        </w:rPr>
        <w:t xml:space="preserve"> </w:t>
      </w:r>
    </w:p>
    <w:p w14:paraId="17E35FD0" w14:textId="77777777" w:rsidR="00955CFB" w:rsidRDefault="00955CFB">
      <w:pPr>
        <w:pBdr>
          <w:top w:val="none" w:sz="0" w:space="0" w:color="auto"/>
          <w:left w:val="none" w:sz="0" w:space="0" w:color="auto"/>
          <w:bottom w:val="none" w:sz="0" w:space="0" w:color="auto"/>
          <w:right w:val="none" w:sz="0" w:space="0" w:color="auto"/>
        </w:pBdr>
        <w:spacing w:after="117" w:line="259" w:lineRule="auto"/>
        <w:ind w:left="0" w:firstLine="0"/>
        <w:rPr>
          <w:rFonts w:ascii="Times New Roman" w:eastAsia="Times New Roman" w:hAnsi="Times New Roman" w:cs="Times New Roman"/>
        </w:rPr>
      </w:pPr>
    </w:p>
    <w:p w14:paraId="00C8DCE1" w14:textId="77777777" w:rsidR="00955CFB" w:rsidRDefault="00955CFB">
      <w:pPr>
        <w:pBdr>
          <w:top w:val="none" w:sz="0" w:space="0" w:color="auto"/>
          <w:left w:val="none" w:sz="0" w:space="0" w:color="auto"/>
          <w:bottom w:val="none" w:sz="0" w:space="0" w:color="auto"/>
          <w:right w:val="none" w:sz="0" w:space="0" w:color="auto"/>
        </w:pBdr>
        <w:spacing w:after="117" w:line="259" w:lineRule="auto"/>
        <w:ind w:left="0" w:firstLine="0"/>
        <w:rPr>
          <w:rFonts w:ascii="Times New Roman" w:eastAsia="Times New Roman" w:hAnsi="Times New Roman" w:cs="Times New Roman"/>
        </w:rPr>
      </w:pPr>
    </w:p>
    <w:p w14:paraId="6D646E96" w14:textId="77777777" w:rsidR="00955CFB" w:rsidRDefault="00955CFB">
      <w:pPr>
        <w:pBdr>
          <w:top w:val="none" w:sz="0" w:space="0" w:color="auto"/>
          <w:left w:val="none" w:sz="0" w:space="0" w:color="auto"/>
          <w:bottom w:val="none" w:sz="0" w:space="0" w:color="auto"/>
          <w:right w:val="none" w:sz="0" w:space="0" w:color="auto"/>
        </w:pBdr>
        <w:spacing w:after="117" w:line="259" w:lineRule="auto"/>
        <w:ind w:left="0" w:firstLine="0"/>
      </w:pPr>
    </w:p>
    <w:p w14:paraId="2D9B8FDC" w14:textId="77777777" w:rsidR="00A41A8B" w:rsidRDefault="00B217C2">
      <w:pPr>
        <w:pBdr>
          <w:top w:val="none" w:sz="0" w:space="0" w:color="auto"/>
          <w:left w:val="none" w:sz="0" w:space="0" w:color="auto"/>
          <w:bottom w:val="none" w:sz="0" w:space="0" w:color="auto"/>
          <w:right w:val="none" w:sz="0" w:space="0" w:color="auto"/>
        </w:pBdr>
        <w:spacing w:after="115" w:line="259" w:lineRule="auto"/>
        <w:ind w:left="0" w:firstLine="0"/>
      </w:pPr>
      <w:r>
        <w:rPr>
          <w:b/>
        </w:rPr>
        <w:t xml:space="preserve">Omavalvontasuunnitelman hyväksyy ja vahvistaa toimintayksikön vastaava johtaja </w:t>
      </w:r>
    </w:p>
    <w:p w14:paraId="43EAB9F9" w14:textId="77777777" w:rsidR="00A41A8B" w:rsidRDefault="00B217C2">
      <w:pPr>
        <w:pBdr>
          <w:top w:val="none" w:sz="0" w:space="0" w:color="auto"/>
          <w:left w:val="none" w:sz="0" w:space="0" w:color="auto"/>
          <w:bottom w:val="none" w:sz="0" w:space="0" w:color="auto"/>
          <w:right w:val="none" w:sz="0" w:space="0" w:color="auto"/>
        </w:pBdr>
        <w:spacing w:after="117" w:line="259" w:lineRule="auto"/>
        <w:ind w:left="0" w:firstLine="0"/>
      </w:pPr>
      <w:r>
        <w:t xml:space="preserve"> </w:t>
      </w:r>
    </w:p>
    <w:p w14:paraId="1EED5123" w14:textId="4F091189" w:rsidR="00A41A8B" w:rsidRDefault="00B217C2">
      <w:pPr>
        <w:pBdr>
          <w:top w:val="none" w:sz="0" w:space="0" w:color="auto"/>
          <w:left w:val="none" w:sz="0" w:space="0" w:color="auto"/>
          <w:bottom w:val="none" w:sz="0" w:space="0" w:color="auto"/>
          <w:right w:val="none" w:sz="0" w:space="0" w:color="auto"/>
        </w:pBdr>
        <w:spacing w:after="115" w:line="259" w:lineRule="auto"/>
        <w:ind w:left="-5"/>
      </w:pPr>
      <w:r>
        <w:t xml:space="preserve">Paikka ja päiväys: </w:t>
      </w:r>
      <w:r w:rsidR="006D2AAE">
        <w:t>6</w:t>
      </w:r>
      <w:r>
        <w:t>.1.202</w:t>
      </w:r>
      <w:r w:rsidR="006D2AAE">
        <w:t>5</w:t>
      </w:r>
    </w:p>
    <w:p w14:paraId="114E70BA" w14:textId="77777777" w:rsidR="00A41A8B" w:rsidRDefault="00B217C2">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09474E37" w14:textId="6B2408BC" w:rsidR="00A41A8B" w:rsidRDefault="00B217C2">
      <w:pPr>
        <w:pBdr>
          <w:top w:val="none" w:sz="0" w:space="0" w:color="auto"/>
          <w:left w:val="none" w:sz="0" w:space="0" w:color="auto"/>
          <w:bottom w:val="none" w:sz="0" w:space="0" w:color="auto"/>
          <w:right w:val="none" w:sz="0" w:space="0" w:color="auto"/>
        </w:pBdr>
        <w:spacing w:after="20" w:line="259" w:lineRule="auto"/>
        <w:ind w:left="-5"/>
      </w:pPr>
      <w:r>
        <w:t xml:space="preserve">Allekirjoitus: </w:t>
      </w:r>
    </w:p>
    <w:p w14:paraId="0F9041C4" w14:textId="109E0E5D" w:rsidR="00A41A8B" w:rsidRDefault="006D2AAE">
      <w:pPr>
        <w:pBdr>
          <w:top w:val="none" w:sz="0" w:space="0" w:color="auto"/>
          <w:left w:val="none" w:sz="0" w:space="0" w:color="auto"/>
          <w:bottom w:val="none" w:sz="0" w:space="0" w:color="auto"/>
          <w:right w:val="none" w:sz="0" w:space="0" w:color="auto"/>
        </w:pBdr>
        <w:spacing w:after="20" w:line="259" w:lineRule="auto"/>
        <w:ind w:left="1450"/>
      </w:pPr>
      <w:r>
        <w:t>Tom Sundberg</w:t>
      </w:r>
      <w:r w:rsidR="00D439FF">
        <w:t xml:space="preserve">, </w:t>
      </w:r>
      <w:r w:rsidR="00955CFB">
        <w:t>vastuuhenkilö, yrittäjä</w:t>
      </w:r>
    </w:p>
    <w:sectPr w:rsidR="00A41A8B">
      <w:pgSz w:w="11906" w:h="16838"/>
      <w:pgMar w:top="1492" w:right="1145" w:bottom="846"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003B6"/>
    <w:multiLevelType w:val="hybridMultilevel"/>
    <w:tmpl w:val="1824A2D8"/>
    <w:lvl w:ilvl="0" w:tplc="D804B24E">
      <w:start w:val="1"/>
      <w:numFmt w:val="bullet"/>
      <w:lvlText w:val="•"/>
      <w:lvlJc w:val="left"/>
      <w:pPr>
        <w:ind w:left="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56692E">
      <w:start w:val="1"/>
      <w:numFmt w:val="bullet"/>
      <w:lvlText w:val="o"/>
      <w:lvlJc w:val="left"/>
      <w:pPr>
        <w:ind w:left="16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E66108">
      <w:start w:val="1"/>
      <w:numFmt w:val="bullet"/>
      <w:lvlText w:val="▪"/>
      <w:lvlJc w:val="left"/>
      <w:pPr>
        <w:ind w:left="2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A0A80F4">
      <w:start w:val="1"/>
      <w:numFmt w:val="bullet"/>
      <w:lvlText w:val="•"/>
      <w:lvlJc w:val="left"/>
      <w:pPr>
        <w:ind w:left="3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64C522">
      <w:start w:val="1"/>
      <w:numFmt w:val="bullet"/>
      <w:lvlText w:val="o"/>
      <w:lvlJc w:val="left"/>
      <w:pPr>
        <w:ind w:left="3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1E03AA">
      <w:start w:val="1"/>
      <w:numFmt w:val="bullet"/>
      <w:lvlText w:val="▪"/>
      <w:lvlJc w:val="left"/>
      <w:pPr>
        <w:ind w:left="4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D98AA0E">
      <w:start w:val="1"/>
      <w:numFmt w:val="bullet"/>
      <w:lvlText w:val="•"/>
      <w:lvlJc w:val="left"/>
      <w:pPr>
        <w:ind w:left="5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2C79A2">
      <w:start w:val="1"/>
      <w:numFmt w:val="bullet"/>
      <w:lvlText w:val="o"/>
      <w:lvlJc w:val="left"/>
      <w:pPr>
        <w:ind w:left="5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BE21B6">
      <w:start w:val="1"/>
      <w:numFmt w:val="bullet"/>
      <w:lvlText w:val="▪"/>
      <w:lvlJc w:val="left"/>
      <w:pPr>
        <w:ind w:left="6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4917639"/>
    <w:multiLevelType w:val="hybridMultilevel"/>
    <w:tmpl w:val="5A84D938"/>
    <w:lvl w:ilvl="0" w:tplc="C0FAA9B4">
      <w:start w:val="4"/>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3AE949B9"/>
    <w:multiLevelType w:val="hybridMultilevel"/>
    <w:tmpl w:val="1DA8FFBC"/>
    <w:lvl w:ilvl="0" w:tplc="950215C0">
      <w:start w:val="1"/>
      <w:numFmt w:val="bullet"/>
      <w:lvlText w:val="•"/>
      <w:lvlJc w:val="left"/>
      <w:pPr>
        <w:ind w:left="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629F5A">
      <w:start w:val="1"/>
      <w:numFmt w:val="bullet"/>
      <w:lvlText w:val="o"/>
      <w:lvlJc w:val="left"/>
      <w:pPr>
        <w:ind w:left="1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9FA6B78">
      <w:start w:val="1"/>
      <w:numFmt w:val="bullet"/>
      <w:lvlText w:val="▪"/>
      <w:lvlJc w:val="left"/>
      <w:pPr>
        <w:ind w:left="2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7ADCB6">
      <w:start w:val="1"/>
      <w:numFmt w:val="bullet"/>
      <w:lvlText w:val="•"/>
      <w:lvlJc w:val="left"/>
      <w:pPr>
        <w:ind w:left="3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36B4E6">
      <w:start w:val="1"/>
      <w:numFmt w:val="bullet"/>
      <w:lvlText w:val="o"/>
      <w:lvlJc w:val="left"/>
      <w:pPr>
        <w:ind w:left="39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3AA4C2">
      <w:start w:val="1"/>
      <w:numFmt w:val="bullet"/>
      <w:lvlText w:val="▪"/>
      <w:lvlJc w:val="left"/>
      <w:pPr>
        <w:ind w:left="46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E40A47C">
      <w:start w:val="1"/>
      <w:numFmt w:val="bullet"/>
      <w:lvlText w:val="•"/>
      <w:lvlJc w:val="left"/>
      <w:pPr>
        <w:ind w:left="5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E2C668">
      <w:start w:val="1"/>
      <w:numFmt w:val="bullet"/>
      <w:lvlText w:val="o"/>
      <w:lvlJc w:val="left"/>
      <w:pPr>
        <w:ind w:left="6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EAA784">
      <w:start w:val="1"/>
      <w:numFmt w:val="bullet"/>
      <w:lvlText w:val="▪"/>
      <w:lvlJc w:val="left"/>
      <w:pPr>
        <w:ind w:left="6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9259EC"/>
    <w:multiLevelType w:val="hybridMultilevel"/>
    <w:tmpl w:val="921A8EA8"/>
    <w:lvl w:ilvl="0" w:tplc="040B000F">
      <w:start w:val="2"/>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666D2593"/>
    <w:multiLevelType w:val="hybridMultilevel"/>
    <w:tmpl w:val="7D2C7F50"/>
    <w:lvl w:ilvl="0" w:tplc="B02065C0">
      <w:start w:val="1"/>
      <w:numFmt w:val="bullet"/>
      <w:lvlText w:val="•"/>
      <w:lvlJc w:val="left"/>
      <w:pPr>
        <w:ind w:left="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68F6EE">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22CB814">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1EE9B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AE70A8">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57A1782">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1E0006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8AC348">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61A5D52">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58D61DE"/>
    <w:multiLevelType w:val="multilevel"/>
    <w:tmpl w:val="9C1A1F42"/>
    <w:lvl w:ilvl="0">
      <w:start w:val="1"/>
      <w:numFmt w:val="decimal"/>
      <w:pStyle w:val="Otsikko1"/>
      <w:lvlText w:val="%1"/>
      <w:lvlJc w:val="left"/>
      <w:pPr>
        <w:ind w:left="0"/>
      </w:pPr>
      <w:rPr>
        <w:rFonts w:ascii="Arial" w:eastAsia="Arial" w:hAnsi="Arial" w:cs="Arial"/>
        <w:b/>
        <w:bCs/>
        <w:i w:val="0"/>
        <w:strike w:val="0"/>
        <w:dstrike w:val="0"/>
        <w:color w:val="43B02A"/>
        <w:sz w:val="24"/>
        <w:szCs w:val="24"/>
        <w:u w:val="none" w:color="000000"/>
        <w:bdr w:val="none" w:sz="0" w:space="0" w:color="auto"/>
        <w:shd w:val="clear" w:color="auto" w:fill="auto"/>
        <w:vertAlign w:val="baseline"/>
      </w:rPr>
    </w:lvl>
    <w:lvl w:ilvl="1">
      <w:start w:val="1"/>
      <w:numFmt w:val="decimal"/>
      <w:pStyle w:val="Otsikko2"/>
      <w:lvlText w:val="%1.%2"/>
      <w:lvlJc w:val="left"/>
      <w:pPr>
        <w:ind w:left="141"/>
      </w:pPr>
      <w:rPr>
        <w:rFonts w:ascii="Arial" w:eastAsia="Arial" w:hAnsi="Arial" w:cs="Arial"/>
        <w:b/>
        <w:bCs/>
        <w:i w:val="0"/>
        <w:strike w:val="0"/>
        <w:dstrike w:val="0"/>
        <w:color w:val="43B02A"/>
        <w:sz w:val="24"/>
        <w:szCs w:val="24"/>
        <w:u w:val="none" w:color="000000"/>
        <w:bdr w:val="none" w:sz="0" w:space="0" w:color="auto"/>
        <w:shd w:val="clear" w:color="auto" w:fill="auto"/>
        <w:vertAlign w:val="baseline"/>
      </w:rPr>
    </w:lvl>
    <w:lvl w:ilvl="2">
      <w:start w:val="1"/>
      <w:numFmt w:val="decimal"/>
      <w:pStyle w:val="Otsikko3"/>
      <w:lvlText w:val="%1.%2.%3"/>
      <w:lvlJc w:val="left"/>
      <w:pPr>
        <w:ind w:left="0"/>
      </w:pPr>
      <w:rPr>
        <w:rFonts w:ascii="Arial" w:eastAsia="Arial" w:hAnsi="Arial" w:cs="Arial"/>
        <w:b/>
        <w:bCs/>
        <w:i w:val="0"/>
        <w:strike w:val="0"/>
        <w:dstrike w:val="0"/>
        <w:color w:val="43B02A"/>
        <w:sz w:val="24"/>
        <w:szCs w:val="24"/>
        <w:u w:val="none" w:color="000000"/>
        <w:bdr w:val="none" w:sz="0" w:space="0" w:color="auto"/>
        <w:shd w:val="clear" w:color="auto" w:fill="auto"/>
        <w:vertAlign w:val="baseline"/>
      </w:rPr>
    </w:lvl>
    <w:lvl w:ilvl="3">
      <w:start w:val="1"/>
      <w:numFmt w:val="decimal"/>
      <w:lvlText w:val="%4"/>
      <w:lvlJc w:val="left"/>
      <w:pPr>
        <w:ind w:left="1647"/>
      </w:pPr>
      <w:rPr>
        <w:rFonts w:ascii="Arial" w:eastAsia="Arial" w:hAnsi="Arial" w:cs="Arial"/>
        <w:b/>
        <w:bCs/>
        <w:i w:val="0"/>
        <w:strike w:val="0"/>
        <w:dstrike w:val="0"/>
        <w:color w:val="43B02A"/>
        <w:sz w:val="24"/>
        <w:szCs w:val="24"/>
        <w:u w:val="none" w:color="000000"/>
        <w:bdr w:val="none" w:sz="0" w:space="0" w:color="auto"/>
        <w:shd w:val="clear" w:color="auto" w:fill="auto"/>
        <w:vertAlign w:val="baseline"/>
      </w:rPr>
    </w:lvl>
    <w:lvl w:ilvl="4">
      <w:start w:val="1"/>
      <w:numFmt w:val="lowerLetter"/>
      <w:lvlText w:val="%5"/>
      <w:lvlJc w:val="left"/>
      <w:pPr>
        <w:ind w:left="2367"/>
      </w:pPr>
      <w:rPr>
        <w:rFonts w:ascii="Arial" w:eastAsia="Arial" w:hAnsi="Arial" w:cs="Arial"/>
        <w:b/>
        <w:bCs/>
        <w:i w:val="0"/>
        <w:strike w:val="0"/>
        <w:dstrike w:val="0"/>
        <w:color w:val="43B02A"/>
        <w:sz w:val="24"/>
        <w:szCs w:val="24"/>
        <w:u w:val="none" w:color="000000"/>
        <w:bdr w:val="none" w:sz="0" w:space="0" w:color="auto"/>
        <w:shd w:val="clear" w:color="auto" w:fill="auto"/>
        <w:vertAlign w:val="baseline"/>
      </w:rPr>
    </w:lvl>
    <w:lvl w:ilvl="5">
      <w:start w:val="1"/>
      <w:numFmt w:val="lowerRoman"/>
      <w:lvlText w:val="%6"/>
      <w:lvlJc w:val="left"/>
      <w:pPr>
        <w:ind w:left="3087"/>
      </w:pPr>
      <w:rPr>
        <w:rFonts w:ascii="Arial" w:eastAsia="Arial" w:hAnsi="Arial" w:cs="Arial"/>
        <w:b/>
        <w:bCs/>
        <w:i w:val="0"/>
        <w:strike w:val="0"/>
        <w:dstrike w:val="0"/>
        <w:color w:val="43B02A"/>
        <w:sz w:val="24"/>
        <w:szCs w:val="24"/>
        <w:u w:val="none" w:color="000000"/>
        <w:bdr w:val="none" w:sz="0" w:space="0" w:color="auto"/>
        <w:shd w:val="clear" w:color="auto" w:fill="auto"/>
        <w:vertAlign w:val="baseline"/>
      </w:rPr>
    </w:lvl>
    <w:lvl w:ilvl="6">
      <w:start w:val="1"/>
      <w:numFmt w:val="decimal"/>
      <w:lvlText w:val="%7"/>
      <w:lvlJc w:val="left"/>
      <w:pPr>
        <w:ind w:left="3807"/>
      </w:pPr>
      <w:rPr>
        <w:rFonts w:ascii="Arial" w:eastAsia="Arial" w:hAnsi="Arial" w:cs="Arial"/>
        <w:b/>
        <w:bCs/>
        <w:i w:val="0"/>
        <w:strike w:val="0"/>
        <w:dstrike w:val="0"/>
        <w:color w:val="43B02A"/>
        <w:sz w:val="24"/>
        <w:szCs w:val="24"/>
        <w:u w:val="none" w:color="000000"/>
        <w:bdr w:val="none" w:sz="0" w:space="0" w:color="auto"/>
        <w:shd w:val="clear" w:color="auto" w:fill="auto"/>
        <w:vertAlign w:val="baseline"/>
      </w:rPr>
    </w:lvl>
    <w:lvl w:ilvl="7">
      <w:start w:val="1"/>
      <w:numFmt w:val="lowerLetter"/>
      <w:lvlText w:val="%8"/>
      <w:lvlJc w:val="left"/>
      <w:pPr>
        <w:ind w:left="4527"/>
      </w:pPr>
      <w:rPr>
        <w:rFonts w:ascii="Arial" w:eastAsia="Arial" w:hAnsi="Arial" w:cs="Arial"/>
        <w:b/>
        <w:bCs/>
        <w:i w:val="0"/>
        <w:strike w:val="0"/>
        <w:dstrike w:val="0"/>
        <w:color w:val="43B02A"/>
        <w:sz w:val="24"/>
        <w:szCs w:val="24"/>
        <w:u w:val="none" w:color="000000"/>
        <w:bdr w:val="none" w:sz="0" w:space="0" w:color="auto"/>
        <w:shd w:val="clear" w:color="auto" w:fill="auto"/>
        <w:vertAlign w:val="baseline"/>
      </w:rPr>
    </w:lvl>
    <w:lvl w:ilvl="8">
      <w:start w:val="1"/>
      <w:numFmt w:val="lowerRoman"/>
      <w:lvlText w:val="%9"/>
      <w:lvlJc w:val="left"/>
      <w:pPr>
        <w:ind w:left="5247"/>
      </w:pPr>
      <w:rPr>
        <w:rFonts w:ascii="Arial" w:eastAsia="Arial" w:hAnsi="Arial" w:cs="Arial"/>
        <w:b/>
        <w:bCs/>
        <w:i w:val="0"/>
        <w:strike w:val="0"/>
        <w:dstrike w:val="0"/>
        <w:color w:val="43B02A"/>
        <w:sz w:val="24"/>
        <w:szCs w:val="24"/>
        <w:u w:val="none" w:color="000000"/>
        <w:bdr w:val="none" w:sz="0" w:space="0" w:color="auto"/>
        <w:shd w:val="clear" w:color="auto" w:fill="auto"/>
        <w:vertAlign w:val="baseline"/>
      </w:rPr>
    </w:lvl>
  </w:abstractNum>
  <w:num w:numId="1" w16cid:durableId="1070420837">
    <w:abstractNumId w:val="0"/>
  </w:num>
  <w:num w:numId="2" w16cid:durableId="30036441">
    <w:abstractNumId w:val="2"/>
  </w:num>
  <w:num w:numId="3" w16cid:durableId="1512330693">
    <w:abstractNumId w:val="4"/>
  </w:num>
  <w:num w:numId="4" w16cid:durableId="1259826955">
    <w:abstractNumId w:val="5"/>
  </w:num>
  <w:num w:numId="5" w16cid:durableId="226260407">
    <w:abstractNumId w:val="3"/>
  </w:num>
  <w:num w:numId="6" w16cid:durableId="1048186752">
    <w:abstractNumId w:val="5"/>
    <w:lvlOverride w:ilvl="0">
      <w:startOverride w:val="2"/>
    </w:lvlOverride>
    <w:lvlOverride w:ilvl="1">
      <w:startOverride w:val="1"/>
    </w:lvlOverride>
  </w:num>
  <w:num w:numId="7" w16cid:durableId="66806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A8B"/>
    <w:rsid w:val="00005065"/>
    <w:rsid w:val="0001146C"/>
    <w:rsid w:val="000360C4"/>
    <w:rsid w:val="0004566D"/>
    <w:rsid w:val="001349F7"/>
    <w:rsid w:val="001B61A5"/>
    <w:rsid w:val="0024289D"/>
    <w:rsid w:val="00245FCD"/>
    <w:rsid w:val="002A58F5"/>
    <w:rsid w:val="00396273"/>
    <w:rsid w:val="00406F14"/>
    <w:rsid w:val="004A7636"/>
    <w:rsid w:val="004B4A73"/>
    <w:rsid w:val="004E6D45"/>
    <w:rsid w:val="005D3B44"/>
    <w:rsid w:val="006D2AAE"/>
    <w:rsid w:val="007A4524"/>
    <w:rsid w:val="00811988"/>
    <w:rsid w:val="00904417"/>
    <w:rsid w:val="00946194"/>
    <w:rsid w:val="00955CFB"/>
    <w:rsid w:val="009C1400"/>
    <w:rsid w:val="00A41A8B"/>
    <w:rsid w:val="00A722BA"/>
    <w:rsid w:val="00AE74DE"/>
    <w:rsid w:val="00B217C2"/>
    <w:rsid w:val="00BA0D96"/>
    <w:rsid w:val="00C26F1A"/>
    <w:rsid w:val="00C85C23"/>
    <w:rsid w:val="00CF0182"/>
    <w:rsid w:val="00CF0F33"/>
    <w:rsid w:val="00D439FF"/>
    <w:rsid w:val="00D6335D"/>
    <w:rsid w:val="00E31C0B"/>
    <w:rsid w:val="00ED5D99"/>
    <w:rsid w:val="00F21B1E"/>
    <w:rsid w:val="00F27152"/>
    <w:rsid w:val="00FE1B33"/>
    <w:rsid w:val="00FE63F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BCED9"/>
  <w15:docId w15:val="{307A3638-A264-4AE0-896F-8D0ED9E53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pBdr>
        <w:top w:val="single" w:sz="4" w:space="0" w:color="000000"/>
        <w:left w:val="single" w:sz="4" w:space="0" w:color="000000"/>
        <w:bottom w:val="single" w:sz="4" w:space="0" w:color="000000"/>
        <w:right w:val="single" w:sz="4" w:space="0" w:color="000000"/>
      </w:pBdr>
      <w:spacing w:after="12" w:line="268" w:lineRule="auto"/>
      <w:ind w:left="546" w:hanging="10"/>
    </w:pPr>
    <w:rPr>
      <w:rFonts w:ascii="Arial" w:eastAsia="Arial" w:hAnsi="Arial" w:cs="Arial"/>
      <w:color w:val="000000"/>
    </w:rPr>
  </w:style>
  <w:style w:type="paragraph" w:styleId="Otsikko1">
    <w:name w:val="heading 1"/>
    <w:next w:val="Normaali"/>
    <w:link w:val="Otsikko1Char"/>
    <w:uiPriority w:val="9"/>
    <w:qFormat/>
    <w:pPr>
      <w:keepNext/>
      <w:keepLines/>
      <w:numPr>
        <w:numId w:val="4"/>
      </w:numPr>
      <w:spacing w:after="124" w:line="259" w:lineRule="auto"/>
      <w:ind w:left="10" w:hanging="10"/>
      <w:outlineLvl w:val="0"/>
    </w:pPr>
    <w:rPr>
      <w:rFonts w:ascii="Arial" w:eastAsia="Arial" w:hAnsi="Arial" w:cs="Arial"/>
      <w:b/>
      <w:color w:val="43B02A"/>
    </w:rPr>
  </w:style>
  <w:style w:type="paragraph" w:styleId="Otsikko2">
    <w:name w:val="heading 2"/>
    <w:next w:val="Normaali"/>
    <w:link w:val="Otsikko2Char"/>
    <w:uiPriority w:val="9"/>
    <w:unhideWhenUsed/>
    <w:qFormat/>
    <w:pPr>
      <w:keepNext/>
      <w:keepLines/>
      <w:numPr>
        <w:ilvl w:val="1"/>
        <w:numId w:val="4"/>
      </w:numPr>
      <w:spacing w:after="124" w:line="259" w:lineRule="auto"/>
      <w:ind w:left="10" w:hanging="10"/>
      <w:outlineLvl w:val="1"/>
    </w:pPr>
    <w:rPr>
      <w:rFonts w:ascii="Arial" w:eastAsia="Arial" w:hAnsi="Arial" w:cs="Arial"/>
      <w:b/>
      <w:color w:val="43B02A"/>
    </w:rPr>
  </w:style>
  <w:style w:type="paragraph" w:styleId="Otsikko3">
    <w:name w:val="heading 3"/>
    <w:next w:val="Normaali"/>
    <w:link w:val="Otsikko3Char"/>
    <w:uiPriority w:val="9"/>
    <w:unhideWhenUsed/>
    <w:qFormat/>
    <w:pPr>
      <w:keepNext/>
      <w:keepLines/>
      <w:numPr>
        <w:ilvl w:val="2"/>
        <w:numId w:val="4"/>
      </w:numPr>
      <w:spacing w:after="124" w:line="259" w:lineRule="auto"/>
      <w:ind w:left="10" w:hanging="10"/>
      <w:outlineLvl w:val="2"/>
    </w:pPr>
    <w:rPr>
      <w:rFonts w:ascii="Arial" w:eastAsia="Arial" w:hAnsi="Arial" w:cs="Arial"/>
      <w:b/>
      <w:color w:val="43B02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link w:val="Otsikko3"/>
    <w:rPr>
      <w:rFonts w:ascii="Arial" w:eastAsia="Arial" w:hAnsi="Arial" w:cs="Arial"/>
      <w:b/>
      <w:color w:val="43B02A"/>
      <w:sz w:val="24"/>
    </w:rPr>
  </w:style>
  <w:style w:type="character" w:customStyle="1" w:styleId="Otsikko1Char">
    <w:name w:val="Otsikko 1 Char"/>
    <w:link w:val="Otsikko1"/>
    <w:rPr>
      <w:rFonts w:ascii="Arial" w:eastAsia="Arial" w:hAnsi="Arial" w:cs="Arial"/>
      <w:b/>
      <w:color w:val="43B02A"/>
      <w:sz w:val="24"/>
    </w:rPr>
  </w:style>
  <w:style w:type="character" w:customStyle="1" w:styleId="Otsikko2Char">
    <w:name w:val="Otsikko 2 Char"/>
    <w:link w:val="Otsikko2"/>
    <w:rPr>
      <w:rFonts w:ascii="Arial" w:eastAsia="Arial" w:hAnsi="Arial" w:cs="Arial"/>
      <w:b/>
      <w:color w:val="43B02A"/>
      <w:sz w:val="24"/>
    </w:rPr>
  </w:style>
  <w:style w:type="paragraph" w:styleId="Sisluet1">
    <w:name w:val="toc 1"/>
    <w:hidden/>
    <w:uiPriority w:val="39"/>
    <w:pPr>
      <w:spacing w:after="134" w:line="259" w:lineRule="auto"/>
      <w:ind w:left="25" w:right="986" w:hanging="10"/>
    </w:pPr>
    <w:rPr>
      <w:rFonts w:ascii="Arial" w:eastAsia="Arial" w:hAnsi="Arial" w:cs="Arial"/>
      <w:b/>
      <w:color w:val="000000"/>
      <w:sz w:val="22"/>
    </w:rPr>
  </w:style>
  <w:style w:type="paragraph" w:styleId="Sisluet2">
    <w:name w:val="toc 2"/>
    <w:hidden/>
    <w:uiPriority w:val="39"/>
    <w:pPr>
      <w:spacing w:after="134" w:line="259" w:lineRule="auto"/>
      <w:ind w:left="25" w:right="995" w:hanging="10"/>
    </w:pPr>
    <w:rPr>
      <w:rFonts w:ascii="Arial" w:eastAsia="Arial" w:hAnsi="Arial" w:cs="Arial"/>
      <w:color w:val="000000"/>
      <w:sz w:val="22"/>
    </w:rPr>
  </w:style>
  <w:style w:type="paragraph" w:styleId="Sisluet3">
    <w:name w:val="toc 3"/>
    <w:hidden/>
    <w:uiPriority w:val="39"/>
    <w:pPr>
      <w:spacing w:after="134" w:line="259" w:lineRule="auto"/>
      <w:ind w:left="25" w:right="995" w:hanging="10"/>
      <w:jc w:val="right"/>
    </w:pPr>
    <w:rPr>
      <w:rFonts w:ascii="Arial" w:eastAsia="Arial" w:hAnsi="Arial" w:cs="Arial"/>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ki">
    <w:name w:val="Hyperlink"/>
    <w:basedOn w:val="Kappaleenoletusfontti"/>
    <w:uiPriority w:val="99"/>
    <w:unhideWhenUsed/>
    <w:rsid w:val="00AE74DE"/>
    <w:rPr>
      <w:color w:val="467886" w:themeColor="hyperlink"/>
      <w:u w:val="single"/>
    </w:rPr>
  </w:style>
  <w:style w:type="character" w:styleId="Ratkaisematonmaininta">
    <w:name w:val="Unresolved Mention"/>
    <w:basedOn w:val="Kappaleenoletusfontti"/>
    <w:uiPriority w:val="99"/>
    <w:semiHidden/>
    <w:unhideWhenUsed/>
    <w:rsid w:val="00005065"/>
    <w:rPr>
      <w:color w:val="605E5C"/>
      <w:shd w:val="clear" w:color="auto" w:fill="E1DFDD"/>
    </w:rPr>
  </w:style>
  <w:style w:type="paragraph" w:styleId="Luettelokappale">
    <w:name w:val="List Paragraph"/>
    <w:basedOn w:val="Normaali"/>
    <w:uiPriority w:val="34"/>
    <w:qFormat/>
    <w:rsid w:val="000456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ch-tom@outlook.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3423</Words>
  <Characters>27727</Characters>
  <Application>Microsoft Office Word</Application>
  <DocSecurity>0</DocSecurity>
  <Lines>231</Lines>
  <Paragraphs>62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Nikkanen</dc:creator>
  <cp:keywords/>
  <cp:lastModifiedBy>Petri Huhtala</cp:lastModifiedBy>
  <cp:revision>2</cp:revision>
  <cp:lastPrinted>2024-12-05T10:47:00Z</cp:lastPrinted>
  <dcterms:created xsi:type="dcterms:W3CDTF">2025-01-13T07:48:00Z</dcterms:created>
  <dcterms:modified xsi:type="dcterms:W3CDTF">2025-01-13T07:48:00Z</dcterms:modified>
</cp:coreProperties>
</file>